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ACFE" w14:textId="77777777" w:rsidR="00B65B2B" w:rsidRPr="008C1B70" w:rsidRDefault="00903539" w:rsidP="00B65B2B">
      <w:pPr>
        <w:spacing w:line="520" w:lineRule="exact"/>
        <w:jc w:val="center"/>
        <w:rPr>
          <w:rFonts w:ascii="標楷體" w:eastAsia="標楷體" w:hAnsi="標楷體"/>
          <w:b/>
          <w:sz w:val="32"/>
        </w:rPr>
      </w:pPr>
      <w:r w:rsidRPr="008C1B70">
        <w:rPr>
          <w:rFonts w:ascii="標楷體" w:eastAsia="標楷體" w:hAnsi="標楷體" w:hint="eastAsia"/>
          <w:b/>
          <w:sz w:val="32"/>
        </w:rPr>
        <w:t>高雄市立歷史博物館</w:t>
      </w:r>
    </w:p>
    <w:permStart w:id="973557192" w:edGrp="everyone"/>
    <w:p w14:paraId="16FE5EFF" w14:textId="1042D573" w:rsidR="00B65B2B" w:rsidRDefault="00000000" w:rsidP="00B65B2B">
      <w:pPr>
        <w:spacing w:line="520" w:lineRule="exact"/>
        <w:jc w:val="center"/>
        <w:rPr>
          <w:rFonts w:ascii="標楷體" w:eastAsia="標楷體" w:hAnsi="標楷體"/>
          <w:b/>
          <w:color w:val="808080"/>
          <w:sz w:val="32"/>
        </w:rPr>
      </w:pPr>
      <w:sdt>
        <w:sdtPr>
          <w:rPr>
            <w:rFonts w:ascii="標楷體" w:eastAsia="標楷體" w:hAnsi="標楷體" w:hint="eastAsia"/>
            <w:b/>
            <w:sz w:val="32"/>
            <w:szCs w:val="32"/>
          </w:rPr>
          <w:id w:val="-295756679"/>
          <w:placeholder>
            <w:docPart w:val="3B5C9B2633A847FE9DDD6E458E00950E"/>
          </w:placeholder>
          <w15:color w:val="993300"/>
          <w:text/>
        </w:sdtPr>
        <w:sdtContent>
          <w:r w:rsidR="00AF0321" w:rsidRPr="0092098E">
            <w:rPr>
              <w:rFonts w:ascii="標楷體" w:eastAsia="標楷體" w:hAnsi="標楷體" w:hint="eastAsia"/>
              <w:b/>
              <w:sz w:val="32"/>
              <w:szCs w:val="32"/>
            </w:rPr>
            <w:t>115年度內部稽核委外服務案</w:t>
          </w:r>
        </w:sdtContent>
      </w:sdt>
      <w:permEnd w:id="973557192"/>
    </w:p>
    <w:p w14:paraId="378F247E" w14:textId="77777777" w:rsidR="00B65B2B" w:rsidRPr="008C1B70" w:rsidRDefault="00B65B2B" w:rsidP="00B65B2B">
      <w:pPr>
        <w:spacing w:line="520" w:lineRule="exact"/>
        <w:jc w:val="center"/>
        <w:rPr>
          <w:rFonts w:ascii="標楷體" w:eastAsia="標楷體" w:hAnsi="標楷體"/>
          <w:b/>
          <w:sz w:val="32"/>
        </w:rPr>
      </w:pPr>
      <w:r w:rsidRPr="008C1B70">
        <w:rPr>
          <w:rFonts w:ascii="標楷體" w:eastAsia="標楷體" w:hAnsi="標楷體" w:hint="eastAsia"/>
          <w:b/>
          <w:sz w:val="32"/>
        </w:rPr>
        <w:t>評</w:t>
      </w:r>
      <w:r w:rsidR="00D72244">
        <w:rPr>
          <w:rFonts w:ascii="標楷體" w:eastAsia="標楷體" w:hAnsi="標楷體" w:hint="eastAsia"/>
          <w:b/>
          <w:sz w:val="32"/>
        </w:rPr>
        <w:t>審</w:t>
      </w:r>
      <w:r w:rsidRPr="008C1B70">
        <w:rPr>
          <w:rFonts w:ascii="標楷體" w:eastAsia="標楷體" w:hAnsi="標楷體" w:hint="eastAsia"/>
          <w:b/>
          <w:sz w:val="32"/>
        </w:rPr>
        <w:t>須知</w:t>
      </w:r>
    </w:p>
    <w:p w14:paraId="0977D709" w14:textId="77777777" w:rsidR="00631A03" w:rsidRDefault="00631A03" w:rsidP="008B768C">
      <w:pPr>
        <w:numPr>
          <w:ilvl w:val="0"/>
          <w:numId w:val="1"/>
        </w:numPr>
        <w:snapToGrid w:val="0"/>
        <w:spacing w:line="44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評</w:t>
      </w:r>
      <w:r w:rsidR="00A24133">
        <w:rPr>
          <w:rFonts w:ascii="標楷體" w:eastAsia="標楷體" w:hAnsi="標楷體" w:hint="eastAsia"/>
          <w:sz w:val="28"/>
        </w:rPr>
        <w:t>審</w:t>
      </w:r>
      <w:r>
        <w:rPr>
          <w:rFonts w:ascii="標楷體" w:eastAsia="標楷體" w:hAnsi="標楷體" w:hint="eastAsia"/>
          <w:sz w:val="28"/>
        </w:rPr>
        <w:t>作業：</w:t>
      </w:r>
    </w:p>
    <w:p w14:paraId="55811EE7" w14:textId="77777777" w:rsidR="00631A03" w:rsidRDefault="00414D63" w:rsidP="003762A4">
      <w:pPr>
        <w:tabs>
          <w:tab w:val="left" w:pos="6360"/>
          <w:tab w:val="left" w:pos="7740"/>
        </w:tabs>
        <w:snapToGrid w:val="0"/>
        <w:spacing w:line="440" w:lineRule="exact"/>
        <w:ind w:leftChars="295" w:left="1556" w:rightChars="28" w:right="67" w:hangingChars="303" w:hanging="848"/>
        <w:jc w:val="both"/>
        <w:rPr>
          <w:rFonts w:ascii="標楷體" w:eastAsia="標楷體" w:hAnsi="標楷體"/>
          <w:sz w:val="28"/>
        </w:rPr>
      </w:pPr>
      <w:r w:rsidRPr="00414D63">
        <w:rPr>
          <w:rFonts w:ascii="標楷體" w:eastAsia="標楷體" w:hAnsi="標楷體" w:hint="eastAsia"/>
          <w:sz w:val="28"/>
        </w:rPr>
        <w:t>（一）</w:t>
      </w:r>
      <w:r w:rsidR="005C3E21" w:rsidRPr="005C3E21">
        <w:rPr>
          <w:rFonts w:ascii="標楷體" w:eastAsia="標楷體" w:hAnsi="標楷體" w:hint="eastAsia"/>
          <w:sz w:val="28"/>
        </w:rPr>
        <w:t>投標文件經審查合於招標文件規定者，始得為評</w:t>
      </w:r>
      <w:r w:rsidR="00A24133">
        <w:rPr>
          <w:rFonts w:ascii="標楷體" w:eastAsia="標楷體" w:hAnsi="標楷體" w:hint="eastAsia"/>
          <w:sz w:val="28"/>
        </w:rPr>
        <w:t>審</w:t>
      </w:r>
      <w:r w:rsidR="005C3E21" w:rsidRPr="005C3E21">
        <w:rPr>
          <w:rFonts w:ascii="標楷體" w:eastAsia="標楷體" w:hAnsi="標楷體" w:hint="eastAsia"/>
          <w:sz w:val="28"/>
        </w:rPr>
        <w:t>之對象。</w:t>
      </w:r>
    </w:p>
    <w:p w14:paraId="558B6B51" w14:textId="67DF2DF5" w:rsidR="00A95E32" w:rsidRPr="00EE2A7C" w:rsidRDefault="005A53AB" w:rsidP="003762A4">
      <w:pPr>
        <w:tabs>
          <w:tab w:val="left" w:pos="6360"/>
          <w:tab w:val="left" w:pos="7740"/>
        </w:tabs>
        <w:snapToGrid w:val="0"/>
        <w:spacing w:line="440" w:lineRule="exact"/>
        <w:ind w:leftChars="295" w:left="1556" w:rightChars="28" w:right="67" w:hangingChars="303" w:hanging="848"/>
        <w:jc w:val="both"/>
        <w:rPr>
          <w:rFonts w:ascii="標楷體" w:eastAsia="標楷體" w:hAnsi="標楷體"/>
          <w:b/>
          <w:sz w:val="28"/>
        </w:rPr>
      </w:pPr>
      <w:r w:rsidRPr="00A24133">
        <w:rPr>
          <w:rFonts w:ascii="標楷體" w:eastAsia="標楷體" w:hAnsi="標楷體" w:hint="eastAsia"/>
          <w:bCs/>
          <w:sz w:val="28"/>
        </w:rPr>
        <w:t>（二</w:t>
      </w:r>
      <w:r w:rsidR="002F7FB1" w:rsidRPr="00A24133">
        <w:rPr>
          <w:rFonts w:ascii="標楷體" w:eastAsia="標楷體" w:hAnsi="標楷體" w:hint="eastAsia"/>
          <w:bCs/>
          <w:sz w:val="28"/>
        </w:rPr>
        <w:t>)</w:t>
      </w:r>
      <w:r w:rsidR="00A95E32" w:rsidRPr="00A24133">
        <w:rPr>
          <w:rFonts w:ascii="標楷體" w:eastAsia="標楷體" w:hAnsi="標楷體" w:hint="eastAsia"/>
          <w:bCs/>
          <w:sz w:val="28"/>
        </w:rPr>
        <w:t>評</w:t>
      </w:r>
      <w:r w:rsidR="00D72244" w:rsidRPr="00A24133">
        <w:rPr>
          <w:rFonts w:ascii="標楷體" w:eastAsia="標楷體" w:hAnsi="標楷體" w:hint="eastAsia"/>
          <w:bCs/>
          <w:sz w:val="28"/>
          <w:szCs w:val="22"/>
        </w:rPr>
        <w:t>審</w:t>
      </w:r>
      <w:r w:rsidR="00A95E32" w:rsidRPr="00A24133">
        <w:rPr>
          <w:rFonts w:ascii="標楷體" w:eastAsia="標楷體" w:hAnsi="標楷體" w:hint="eastAsia"/>
          <w:bCs/>
          <w:sz w:val="28"/>
        </w:rPr>
        <w:t>會議時間：</w:t>
      </w:r>
      <w:permStart w:id="1052989530" w:edGrp="everyone"/>
      <w:r w:rsidR="009F2A54">
        <w:rPr>
          <w:rFonts w:ascii="標楷體" w:eastAsia="標楷體" w:hAnsi="標楷體" w:hint="eastAsia"/>
          <w:b/>
          <w:sz w:val="28"/>
        </w:rPr>
        <w:t>115</w:t>
      </w:r>
      <w:r w:rsidR="009F2A54" w:rsidRPr="00EE2A7C">
        <w:rPr>
          <w:rFonts w:ascii="標楷體" w:eastAsia="標楷體" w:hAnsi="標楷體" w:hint="eastAsia"/>
          <w:b/>
          <w:sz w:val="28"/>
        </w:rPr>
        <w:t>年</w:t>
      </w:r>
      <w:r w:rsidR="009F2A54">
        <w:rPr>
          <w:rFonts w:ascii="標楷體" w:eastAsia="標楷體" w:hAnsi="標楷體" w:hint="eastAsia"/>
          <w:b/>
          <w:sz w:val="28"/>
        </w:rPr>
        <w:t>8</w:t>
      </w:r>
      <w:r w:rsidR="009F2A54" w:rsidRPr="00EE2A7C">
        <w:rPr>
          <w:rFonts w:ascii="標楷體" w:eastAsia="標楷體" w:hAnsi="標楷體" w:hint="eastAsia"/>
          <w:b/>
          <w:sz w:val="28"/>
        </w:rPr>
        <w:t>月</w:t>
      </w:r>
      <w:r w:rsidR="009F2A54">
        <w:rPr>
          <w:rFonts w:ascii="標楷體" w:eastAsia="標楷體" w:hAnsi="標楷體" w:hint="eastAsia"/>
          <w:b/>
          <w:sz w:val="28"/>
        </w:rPr>
        <w:t>20</w:t>
      </w:r>
      <w:r w:rsidR="009F2A54" w:rsidRPr="00EE2A7C">
        <w:rPr>
          <w:rFonts w:ascii="標楷體" w:eastAsia="標楷體" w:hAnsi="標楷體" w:hint="eastAsia"/>
          <w:b/>
          <w:sz w:val="28"/>
        </w:rPr>
        <w:t>日</w:t>
      </w:r>
      <w:r w:rsidR="009F2A54">
        <w:rPr>
          <w:rFonts w:ascii="標楷體" w:eastAsia="標楷體" w:hAnsi="標楷體" w:hint="eastAsia"/>
          <w:b/>
          <w:sz w:val="28"/>
        </w:rPr>
        <w:t>10</w:t>
      </w:r>
      <w:r w:rsidR="009F2A54" w:rsidRPr="00EE2A7C">
        <w:rPr>
          <w:rFonts w:ascii="標楷體" w:eastAsia="標楷體" w:hAnsi="標楷體" w:hint="eastAsia"/>
          <w:b/>
          <w:sz w:val="28"/>
        </w:rPr>
        <w:t>時</w:t>
      </w:r>
      <w:permEnd w:id="1052989530"/>
      <w:r w:rsidR="00A95E32" w:rsidRPr="00EE2A7C">
        <w:rPr>
          <w:rFonts w:ascii="標楷體" w:eastAsia="標楷體" w:hAnsi="標楷體" w:hint="eastAsia"/>
          <w:b/>
          <w:sz w:val="28"/>
        </w:rPr>
        <w:t>。</w:t>
      </w:r>
      <w:r w:rsidR="000D7E95" w:rsidRPr="000D7E95">
        <w:rPr>
          <w:rFonts w:ascii="標楷體" w:eastAsia="標楷體" w:hAnsi="標楷體" w:hint="eastAsia"/>
          <w:b/>
          <w:sz w:val="28"/>
        </w:rPr>
        <w:t>(若有更改另行通知)</w:t>
      </w:r>
    </w:p>
    <w:p w14:paraId="60A0F5BD" w14:textId="77777777" w:rsidR="00356D0B" w:rsidRPr="008430AD" w:rsidRDefault="00356D0B" w:rsidP="008430AD">
      <w:pPr>
        <w:tabs>
          <w:tab w:val="left" w:pos="6360"/>
          <w:tab w:val="left" w:pos="7740"/>
        </w:tabs>
        <w:snapToGrid w:val="0"/>
        <w:spacing w:line="440" w:lineRule="exact"/>
        <w:ind w:leftChars="295" w:left="1556" w:rightChars="28" w:right="67" w:hangingChars="303" w:hanging="848"/>
        <w:jc w:val="both"/>
        <w:rPr>
          <w:rFonts w:ascii="標楷體" w:eastAsia="標楷體" w:hAnsi="標楷體"/>
          <w:sz w:val="28"/>
        </w:rPr>
      </w:pPr>
      <w:r w:rsidRPr="008430AD">
        <w:rPr>
          <w:rFonts w:ascii="標楷體" w:eastAsia="標楷體" w:hAnsi="標楷體" w:hint="eastAsia"/>
          <w:sz w:val="28"/>
        </w:rPr>
        <w:t>（三）</w:t>
      </w:r>
      <w:r w:rsidR="00F51092" w:rsidRPr="00F51092">
        <w:rPr>
          <w:rFonts w:ascii="標楷體" w:eastAsia="標楷體" w:hAnsi="標楷體" w:hint="eastAsia"/>
          <w:sz w:val="28"/>
        </w:rPr>
        <w:t>廠商</w:t>
      </w:r>
      <w:permStart w:id="309412681" w:edGrp="everyone"/>
      <w:r w:rsidR="00F51092" w:rsidRPr="00E51747">
        <w:rPr>
          <w:rFonts w:ascii="標楷體" w:eastAsia="標楷體" w:hAnsi="標楷體" w:hint="eastAsia"/>
          <w:sz w:val="28"/>
        </w:rPr>
        <w:t>書面審查</w:t>
      </w:r>
      <w:r w:rsidR="00F51092" w:rsidRPr="00E51747">
        <w:rPr>
          <w:rFonts w:ascii="標楷體" w:eastAsia="標楷體" w:hAnsi="標楷體" w:hint="eastAsia"/>
          <w:b/>
          <w:sz w:val="28"/>
        </w:rPr>
        <w:t>/</w:t>
      </w:r>
      <w:r w:rsidR="00F51092" w:rsidRPr="00E51747">
        <w:rPr>
          <w:rFonts w:ascii="標楷體" w:eastAsia="標楷體" w:hAnsi="標楷體" w:hint="eastAsia"/>
          <w:sz w:val="28"/>
        </w:rPr>
        <w:t>簡報</w:t>
      </w:r>
      <w:permEnd w:id="309412681"/>
      <w:r w:rsidR="00F51092" w:rsidRPr="00F51092">
        <w:rPr>
          <w:rFonts w:ascii="標楷體" w:eastAsia="標楷體" w:hAnsi="標楷體" w:hint="eastAsia"/>
          <w:sz w:val="28"/>
        </w:rPr>
        <w:t>序位為投標順序</w:t>
      </w:r>
      <w:r w:rsidRPr="008430AD">
        <w:rPr>
          <w:rFonts w:ascii="標楷體" w:eastAsia="標楷體" w:hAnsi="標楷體" w:hint="eastAsia"/>
          <w:sz w:val="28"/>
        </w:rPr>
        <w:t>。</w:t>
      </w:r>
    </w:p>
    <w:p w14:paraId="1A004268" w14:textId="77777777" w:rsidR="0034326D" w:rsidRPr="00111CD0" w:rsidRDefault="00356D0B" w:rsidP="0034326D">
      <w:pPr>
        <w:tabs>
          <w:tab w:val="left" w:pos="6360"/>
          <w:tab w:val="left" w:pos="7740"/>
        </w:tabs>
        <w:snapToGrid w:val="0"/>
        <w:spacing w:line="440" w:lineRule="exact"/>
        <w:ind w:leftChars="295" w:left="1842" w:rightChars="28" w:right="67" w:hangingChars="405" w:hanging="1134"/>
        <w:jc w:val="both"/>
        <w:rPr>
          <w:rFonts w:ascii="標楷體" w:eastAsia="標楷體" w:hAnsi="標楷體"/>
          <w:sz w:val="28"/>
        </w:rPr>
      </w:pPr>
      <w:r w:rsidRPr="00A24133">
        <w:rPr>
          <w:rFonts w:ascii="標楷體" w:eastAsia="標楷體" w:hAnsi="標楷體" w:hint="eastAsia"/>
          <w:bCs/>
          <w:sz w:val="28"/>
        </w:rPr>
        <w:t>（四）</w:t>
      </w:r>
      <w:permStart w:id="1912544020" w:edGrp="everyone"/>
      <w:r w:rsidR="0034326D" w:rsidRPr="00111CD0">
        <w:rPr>
          <w:rFonts w:ascii="標楷體" w:eastAsia="標楷體" w:hAnsi="標楷體" w:hint="eastAsia"/>
          <w:sz w:val="28"/>
        </w:rPr>
        <w:t>□</w:t>
      </w:r>
      <w:permEnd w:id="1912544020"/>
      <w:r w:rsidR="0034326D" w:rsidRPr="00111CD0">
        <w:rPr>
          <w:rFonts w:ascii="標楷體" w:eastAsia="標楷體" w:hAnsi="標楷體" w:hint="eastAsia"/>
          <w:sz w:val="28"/>
        </w:rPr>
        <w:t>評</w:t>
      </w:r>
      <w:r w:rsidR="00D72244">
        <w:rPr>
          <w:rFonts w:ascii="標楷體" w:eastAsia="標楷體" w:hAnsi="標楷體" w:hint="eastAsia"/>
          <w:sz w:val="28"/>
        </w:rPr>
        <w:t>審</w:t>
      </w:r>
      <w:r w:rsidR="0034326D" w:rsidRPr="00111CD0">
        <w:rPr>
          <w:rFonts w:ascii="標楷體" w:eastAsia="標楷體" w:hAnsi="標楷體" w:hint="eastAsia"/>
          <w:sz w:val="28"/>
        </w:rPr>
        <w:t>委員會以書面審查進行評分，廠商不必簡報。符合本案招標文件規定之廠商，本館必要時得通知前來說明。</w:t>
      </w:r>
    </w:p>
    <w:permStart w:id="2041777528" w:edGrp="everyone"/>
    <w:p w14:paraId="17005518" w14:textId="55BF9F1C" w:rsidR="00F51092" w:rsidRPr="00F51092" w:rsidRDefault="00000000" w:rsidP="00F51092">
      <w:pPr>
        <w:tabs>
          <w:tab w:val="left" w:pos="6360"/>
          <w:tab w:val="left" w:pos="7740"/>
        </w:tabs>
        <w:snapToGrid w:val="0"/>
        <w:spacing w:line="440" w:lineRule="exact"/>
        <w:ind w:leftChars="650" w:left="1843" w:rightChars="28" w:right="67" w:hanging="283"/>
        <w:jc w:val="both"/>
        <w:rPr>
          <w:rFonts w:ascii="標楷體" w:eastAsia="標楷體" w:hAnsi="標楷體"/>
          <w:sz w:val="28"/>
        </w:rPr>
      </w:pPr>
      <w:sdt>
        <w:sdtPr>
          <w:rPr>
            <w:rFonts w:ascii="標楷體" w:eastAsia="標楷體" w:hAnsi="標楷體" w:hint="eastAsia"/>
            <w:sz w:val="28"/>
          </w:rPr>
          <w:id w:val="-1276552379"/>
          <w15:color w:val="993300"/>
          <w14:checkbox>
            <w14:checked w14:val="1"/>
            <w14:checkedState w14:val="25A0" w14:font="標楷體"/>
            <w14:uncheckedState w14:val="2610" w14:font="MS Gothic"/>
          </w14:checkbox>
        </w:sdtPr>
        <w:sdtContent>
          <w:r w:rsidR="00AF0321">
            <w:rPr>
              <w:rFonts w:ascii="標楷體" w:eastAsia="標楷體" w:hAnsi="標楷體" w:hint="eastAsia"/>
              <w:sz w:val="28"/>
            </w:rPr>
            <w:t>■</w:t>
          </w:r>
        </w:sdtContent>
      </w:sdt>
      <w:permEnd w:id="2041777528"/>
      <w:r w:rsidR="00F51092" w:rsidRPr="00F51092">
        <w:rPr>
          <w:rFonts w:ascii="標楷體" w:eastAsia="標楷體" w:hAnsi="標楷體" w:hint="eastAsia"/>
          <w:sz w:val="28"/>
        </w:rPr>
        <w:t>廠商提出</w:t>
      </w:r>
      <w:permStart w:id="2135760774" w:edGrp="everyone"/>
      <w:r w:rsidR="00F51092" w:rsidRPr="00F51092">
        <w:rPr>
          <w:rFonts w:ascii="標楷體" w:eastAsia="標楷體" w:hAnsi="標楷體" w:hint="eastAsia"/>
          <w:sz w:val="28"/>
          <w:u w:val="single"/>
        </w:rPr>
        <w:t xml:space="preserve"> </w:t>
      </w:r>
      <w:r w:rsidR="00AF0321">
        <w:rPr>
          <w:rFonts w:ascii="標楷體" w:eastAsia="標楷體" w:hAnsi="標楷體" w:hint="eastAsia"/>
          <w:sz w:val="28"/>
          <w:u w:val="single"/>
        </w:rPr>
        <w:t>20</w:t>
      </w:r>
      <w:r w:rsidR="00F51092" w:rsidRPr="00F51092">
        <w:rPr>
          <w:rFonts w:ascii="標楷體" w:eastAsia="標楷體" w:hAnsi="標楷體" w:hint="eastAsia"/>
          <w:sz w:val="28"/>
          <w:u w:val="single"/>
        </w:rPr>
        <w:t xml:space="preserve"> </w:t>
      </w:r>
      <w:permEnd w:id="2135760774"/>
      <w:r w:rsidR="00F51092" w:rsidRPr="00F51092">
        <w:rPr>
          <w:rFonts w:ascii="標楷體" w:eastAsia="標楷體" w:hAnsi="標楷體" w:hint="eastAsia"/>
          <w:sz w:val="28"/>
        </w:rPr>
        <w:t>分鐘簡報，廠商列席人數最多</w:t>
      </w:r>
      <w:permStart w:id="1268544264" w:edGrp="everyone"/>
      <w:r w:rsidR="00F51092" w:rsidRPr="00F51092">
        <w:rPr>
          <w:rFonts w:ascii="標楷體" w:eastAsia="標楷體" w:hAnsi="標楷體"/>
          <w:sz w:val="28"/>
        </w:rPr>
        <w:t>2</w:t>
      </w:r>
      <w:permEnd w:id="1268544264"/>
      <w:r w:rsidR="00F51092" w:rsidRPr="00F51092">
        <w:rPr>
          <w:rFonts w:ascii="標楷體" w:eastAsia="標楷體" w:hAnsi="標楷體" w:hint="eastAsia"/>
          <w:sz w:val="28"/>
        </w:rPr>
        <w:t>人，若參與評</w:t>
      </w:r>
      <w:r w:rsidR="00A24133">
        <w:rPr>
          <w:rFonts w:ascii="標楷體" w:eastAsia="標楷體" w:hAnsi="標楷體" w:hint="eastAsia"/>
          <w:sz w:val="28"/>
        </w:rPr>
        <w:t>審</w:t>
      </w:r>
      <w:r w:rsidR="00F51092" w:rsidRPr="00F51092">
        <w:rPr>
          <w:rFonts w:ascii="標楷體" w:eastAsia="標楷體" w:hAnsi="標楷體" w:hint="eastAsia"/>
          <w:sz w:val="28"/>
        </w:rPr>
        <w:t>廠商為3家以上(含3家)，簡報時間縮短為</w:t>
      </w:r>
      <w:permStart w:id="1661105916" w:edGrp="everyone"/>
      <w:r w:rsidR="00F51092" w:rsidRPr="00F51092">
        <w:rPr>
          <w:rFonts w:ascii="標楷體" w:eastAsia="標楷體" w:hAnsi="標楷體" w:hint="eastAsia"/>
          <w:sz w:val="28"/>
          <w:u w:val="single"/>
        </w:rPr>
        <w:t xml:space="preserve"> </w:t>
      </w:r>
      <w:r w:rsidR="00AF0321">
        <w:rPr>
          <w:rFonts w:ascii="標楷體" w:eastAsia="標楷體" w:hAnsi="標楷體" w:hint="eastAsia"/>
          <w:sz w:val="28"/>
          <w:u w:val="single"/>
        </w:rPr>
        <w:t>15</w:t>
      </w:r>
      <w:r w:rsidR="00F51092" w:rsidRPr="00F51092">
        <w:rPr>
          <w:rFonts w:ascii="標楷體" w:eastAsia="標楷體" w:hAnsi="標楷體" w:hint="eastAsia"/>
          <w:sz w:val="28"/>
          <w:u w:val="single"/>
        </w:rPr>
        <w:t xml:space="preserve"> </w:t>
      </w:r>
      <w:permEnd w:id="1661105916"/>
      <w:r w:rsidR="00F51092" w:rsidRPr="00F51092">
        <w:rPr>
          <w:rFonts w:ascii="標楷體" w:eastAsia="標楷體" w:hAnsi="標楷體" w:hint="eastAsia"/>
          <w:sz w:val="28"/>
        </w:rPr>
        <w:t>分鐘。</w:t>
      </w:r>
    </w:p>
    <w:p w14:paraId="02CD2DDF" w14:textId="63E922C1" w:rsidR="00F51092" w:rsidRPr="00F51092" w:rsidRDefault="00F51092" w:rsidP="00F51092">
      <w:pPr>
        <w:tabs>
          <w:tab w:val="left" w:pos="6360"/>
          <w:tab w:val="left" w:pos="7740"/>
        </w:tabs>
        <w:snapToGrid w:val="0"/>
        <w:spacing w:line="440" w:lineRule="exact"/>
        <w:ind w:leftChars="767" w:left="1841" w:rightChars="28" w:right="67"/>
        <w:jc w:val="both"/>
        <w:rPr>
          <w:rFonts w:ascii="標楷體" w:eastAsia="標楷體" w:hAnsi="標楷體"/>
          <w:sz w:val="28"/>
        </w:rPr>
      </w:pPr>
      <w:r w:rsidRPr="00F51092">
        <w:rPr>
          <w:rFonts w:ascii="標楷體" w:eastAsia="標楷體" w:hAnsi="標楷體" w:hint="eastAsia"/>
          <w:sz w:val="28"/>
        </w:rPr>
        <w:t>答詢時間以</w:t>
      </w:r>
      <w:permStart w:id="1770455912" w:edGrp="everyone"/>
      <w:r w:rsidRPr="00F51092">
        <w:rPr>
          <w:rFonts w:ascii="標楷體" w:eastAsia="標楷體" w:hAnsi="標楷體" w:hint="eastAsia"/>
          <w:sz w:val="28"/>
          <w:u w:val="single"/>
        </w:rPr>
        <w:t xml:space="preserve"> </w:t>
      </w:r>
      <w:r w:rsidR="00AF0321">
        <w:rPr>
          <w:rFonts w:ascii="標楷體" w:eastAsia="標楷體" w:hAnsi="標楷體" w:hint="eastAsia"/>
          <w:sz w:val="28"/>
          <w:u w:val="single"/>
        </w:rPr>
        <w:t>15</w:t>
      </w:r>
      <w:r w:rsidRPr="00F51092">
        <w:rPr>
          <w:rFonts w:ascii="標楷體" w:eastAsia="標楷體" w:hAnsi="標楷體" w:hint="eastAsia"/>
          <w:sz w:val="28"/>
          <w:u w:val="single"/>
        </w:rPr>
        <w:t xml:space="preserve">  </w:t>
      </w:r>
      <w:permEnd w:id="1770455912"/>
      <w:r w:rsidRPr="00F51092">
        <w:rPr>
          <w:rFonts w:ascii="標楷體" w:eastAsia="標楷體" w:hAnsi="標楷體" w:hint="eastAsia"/>
          <w:sz w:val="28"/>
        </w:rPr>
        <w:t>分鐘為原則，採統問統答方式。</w:t>
      </w:r>
    </w:p>
    <w:p w14:paraId="146587AD" w14:textId="77777777" w:rsidR="00F51092" w:rsidRPr="00F51092" w:rsidRDefault="00F51092" w:rsidP="00F51092">
      <w:pPr>
        <w:tabs>
          <w:tab w:val="left" w:pos="6360"/>
          <w:tab w:val="left" w:pos="7740"/>
        </w:tabs>
        <w:snapToGrid w:val="0"/>
        <w:spacing w:line="440" w:lineRule="exact"/>
        <w:ind w:leftChars="767" w:left="1841" w:rightChars="28" w:right="67"/>
        <w:jc w:val="both"/>
        <w:rPr>
          <w:rFonts w:ascii="標楷體" w:eastAsia="標楷體" w:hAnsi="標楷體"/>
          <w:sz w:val="28"/>
        </w:rPr>
      </w:pPr>
      <w:r w:rsidRPr="00F51092">
        <w:rPr>
          <w:rFonts w:ascii="標楷體" w:eastAsia="標楷體" w:hAnsi="標楷體" w:hint="eastAsia"/>
          <w:sz w:val="28"/>
        </w:rPr>
        <w:t>廠商簡報須以中文為之，</w:t>
      </w:r>
      <w:r w:rsidRPr="00F51092">
        <w:rPr>
          <w:rFonts w:ascii="標楷體" w:eastAsia="標楷體" w:hAnsi="標楷體"/>
          <w:sz w:val="28"/>
        </w:rPr>
        <w:t>廠商未能及時辦理簡報者，得允許將該廠商簡報次序延至末位，但廠商如延後一次後仍未能及時辦理簡報者，視同該廠商放棄簡報（及答詢）。</w:t>
      </w:r>
    </w:p>
    <w:p w14:paraId="1612AC27" w14:textId="77777777" w:rsidR="00F51092" w:rsidRPr="00F51092" w:rsidRDefault="00F51092" w:rsidP="00F51092">
      <w:pPr>
        <w:tabs>
          <w:tab w:val="left" w:pos="6360"/>
          <w:tab w:val="left" w:pos="7740"/>
        </w:tabs>
        <w:snapToGrid w:val="0"/>
        <w:spacing w:line="440" w:lineRule="exact"/>
        <w:ind w:leftChars="767" w:left="1841" w:rightChars="28" w:right="67"/>
        <w:jc w:val="both"/>
        <w:rPr>
          <w:rFonts w:ascii="標楷體" w:eastAsia="標楷體" w:hAnsi="標楷體"/>
          <w:sz w:val="28"/>
        </w:rPr>
      </w:pPr>
      <w:r w:rsidRPr="00F51092">
        <w:rPr>
          <w:rFonts w:ascii="標楷體" w:eastAsia="標楷體" w:hAnsi="標楷體"/>
          <w:sz w:val="28"/>
        </w:rPr>
        <w:t>簡報</w:t>
      </w:r>
      <w:r w:rsidRPr="00F51092">
        <w:rPr>
          <w:rFonts w:ascii="標楷體" w:eastAsia="標楷體" w:hAnsi="標楷體" w:hint="eastAsia"/>
          <w:sz w:val="28"/>
        </w:rPr>
        <w:t>或</w:t>
      </w:r>
      <w:r w:rsidRPr="00F51092">
        <w:rPr>
          <w:rFonts w:ascii="標楷體" w:eastAsia="標楷體" w:hAnsi="標楷體"/>
          <w:sz w:val="28"/>
        </w:rPr>
        <w:t>答詢計時於倒數</w:t>
      </w:r>
      <w:r w:rsidRPr="00F51092">
        <w:rPr>
          <w:rFonts w:ascii="標楷體" w:eastAsia="標楷體" w:hAnsi="標楷體" w:hint="eastAsia"/>
          <w:sz w:val="28"/>
        </w:rPr>
        <w:t>2</w:t>
      </w:r>
      <w:r w:rsidRPr="00F51092">
        <w:rPr>
          <w:rFonts w:ascii="標楷體" w:eastAsia="標楷體" w:hAnsi="標楷體"/>
          <w:sz w:val="28"/>
        </w:rPr>
        <w:t>分鐘時，按鈴1聲；時間到時按鈴</w:t>
      </w:r>
      <w:r w:rsidRPr="00F51092">
        <w:rPr>
          <w:rFonts w:ascii="標楷體" w:eastAsia="標楷體" w:hAnsi="標楷體" w:hint="eastAsia"/>
          <w:sz w:val="28"/>
        </w:rPr>
        <w:t>2</w:t>
      </w:r>
      <w:r w:rsidRPr="00F51092">
        <w:rPr>
          <w:rFonts w:ascii="標楷體" w:eastAsia="標楷體" w:hAnsi="標楷體"/>
          <w:sz w:val="28"/>
        </w:rPr>
        <w:t>聲，廠商應立即停止簡報</w:t>
      </w:r>
      <w:r w:rsidRPr="00F51092">
        <w:rPr>
          <w:rFonts w:ascii="標楷體" w:eastAsia="標楷體" w:hAnsi="標楷體" w:hint="eastAsia"/>
          <w:sz w:val="28"/>
        </w:rPr>
        <w:t>或</w:t>
      </w:r>
      <w:r w:rsidRPr="00F51092">
        <w:rPr>
          <w:rFonts w:ascii="標楷體" w:eastAsia="標楷體" w:hAnsi="標楷體"/>
          <w:sz w:val="28"/>
        </w:rPr>
        <w:t>答詢。</w:t>
      </w:r>
    </w:p>
    <w:p w14:paraId="65631667" w14:textId="77777777" w:rsidR="00356D0B" w:rsidRPr="00111CD0" w:rsidRDefault="00356D0B" w:rsidP="0034326D">
      <w:pPr>
        <w:tabs>
          <w:tab w:val="left" w:pos="6360"/>
          <w:tab w:val="left" w:pos="7740"/>
        </w:tabs>
        <w:snapToGrid w:val="0"/>
        <w:spacing w:line="440" w:lineRule="exact"/>
        <w:ind w:leftChars="650" w:left="1843" w:rightChars="28" w:right="67" w:hanging="283"/>
        <w:jc w:val="both"/>
        <w:rPr>
          <w:rFonts w:ascii="標楷體" w:eastAsia="標楷體" w:hAnsi="標楷體"/>
          <w:sz w:val="28"/>
        </w:rPr>
      </w:pPr>
    </w:p>
    <w:p w14:paraId="255F5D23" w14:textId="77777777" w:rsidR="00631A03" w:rsidRDefault="00631A03" w:rsidP="00F63322">
      <w:pPr>
        <w:numPr>
          <w:ilvl w:val="0"/>
          <w:numId w:val="1"/>
        </w:numPr>
        <w:spacing w:afterLines="50" w:after="190" w:line="440" w:lineRule="exact"/>
        <w:ind w:left="856" w:hanging="58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評</w:t>
      </w:r>
      <w:r w:rsidR="00D72244">
        <w:rPr>
          <w:rFonts w:ascii="標楷體" w:eastAsia="標楷體" w:hAnsi="標楷體" w:hint="eastAsia"/>
          <w:sz w:val="28"/>
        </w:rPr>
        <w:t>審</w:t>
      </w:r>
      <w:r>
        <w:rPr>
          <w:rFonts w:ascii="標楷體" w:eastAsia="標楷體" w:hAnsi="標楷體" w:hint="eastAsia"/>
          <w:sz w:val="28"/>
        </w:rPr>
        <w:t>標準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701"/>
      </w:tblGrid>
      <w:tr w:rsidR="00F63322" w:rsidRPr="00F63322" w14:paraId="1726AB1A" w14:textId="77777777" w:rsidTr="00592FFB">
        <w:tc>
          <w:tcPr>
            <w:tcW w:w="6804" w:type="dxa"/>
          </w:tcPr>
          <w:p w14:paraId="5684DAE2" w14:textId="77777777" w:rsidR="00F63322" w:rsidRPr="00F63322" w:rsidRDefault="00F63322" w:rsidP="00F63322">
            <w:pPr>
              <w:tabs>
                <w:tab w:val="left" w:pos="1560"/>
              </w:tabs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F63322">
              <w:rPr>
                <w:rFonts w:ascii="標楷體" w:eastAsia="標楷體" w:hAnsi="標楷體" w:hint="eastAsia"/>
                <w:sz w:val="28"/>
              </w:rPr>
              <w:t>評</w:t>
            </w:r>
            <w:r w:rsidR="006D3550">
              <w:rPr>
                <w:rFonts w:ascii="標楷體" w:eastAsia="標楷體" w:hAnsi="標楷體" w:hint="eastAsia"/>
                <w:sz w:val="28"/>
              </w:rPr>
              <w:t>分</w:t>
            </w:r>
            <w:r w:rsidRPr="00F63322">
              <w:rPr>
                <w:rFonts w:ascii="標楷體" w:eastAsia="標楷體" w:hAnsi="標楷體" w:hint="eastAsia"/>
                <w:sz w:val="28"/>
              </w:rPr>
              <w:t>項目</w:t>
            </w:r>
            <w:permStart w:id="1571364634" w:edGrp="everyone"/>
          </w:p>
        </w:tc>
        <w:permEnd w:id="1571364634"/>
        <w:tc>
          <w:tcPr>
            <w:tcW w:w="1701" w:type="dxa"/>
          </w:tcPr>
          <w:p w14:paraId="41CE01C5" w14:textId="77777777" w:rsidR="00F63322" w:rsidRPr="00F63322" w:rsidRDefault="00F63322" w:rsidP="00F63322">
            <w:pPr>
              <w:tabs>
                <w:tab w:val="left" w:pos="1560"/>
              </w:tabs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F63322">
              <w:rPr>
                <w:rFonts w:ascii="標楷體" w:eastAsia="標楷體" w:hAnsi="標楷體" w:hint="eastAsia"/>
                <w:sz w:val="28"/>
              </w:rPr>
              <w:t>配分</w:t>
            </w:r>
            <w:permStart w:id="1716744058" w:edGrp="everyone"/>
          </w:p>
        </w:tc>
      </w:tr>
      <w:tr w:rsidR="00AF0321" w:rsidRPr="00F63322" w14:paraId="3CFBCACB" w14:textId="77777777" w:rsidTr="00592FFB">
        <w:tc>
          <w:tcPr>
            <w:tcW w:w="6804" w:type="dxa"/>
          </w:tcPr>
          <w:p w14:paraId="417EB154" w14:textId="1D560E67" w:rsidR="00AF0321" w:rsidRPr="00F63322" w:rsidRDefault="00AF0321" w:rsidP="00AF0321">
            <w:pPr>
              <w:tabs>
                <w:tab w:val="left" w:pos="1560"/>
              </w:tabs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92098E">
              <w:rPr>
                <w:rFonts w:eastAsia="標楷體" w:hint="eastAsia"/>
                <w:b/>
                <w:bCs/>
                <w:sz w:val="28"/>
                <w:szCs w:val="28"/>
              </w:rPr>
              <w:t>一、專業能力與經驗：</w:t>
            </w:r>
            <w:r w:rsidRPr="0092098E">
              <w:rPr>
                <w:rFonts w:eastAsia="標楷體" w:hint="eastAsia"/>
                <w:sz w:val="28"/>
                <w:szCs w:val="28"/>
              </w:rPr>
              <w:t>(1)</w:t>
            </w:r>
            <w:r w:rsidRPr="0092098E">
              <w:rPr>
                <w:rFonts w:eastAsia="標楷體"/>
                <w:sz w:val="28"/>
                <w:szCs w:val="28"/>
              </w:rPr>
              <w:t>過去執行類似內部控制、內稽內控、財務或業務稽查之相關實績</w:t>
            </w:r>
            <w:r w:rsidRPr="0092098E">
              <w:rPr>
                <w:rFonts w:eastAsia="標楷體" w:hint="eastAsia"/>
                <w:sz w:val="28"/>
                <w:szCs w:val="28"/>
              </w:rPr>
              <w:t>。</w:t>
            </w:r>
            <w:r w:rsidRPr="0092098E">
              <w:rPr>
                <w:rFonts w:eastAsia="標楷體" w:hint="eastAsia"/>
                <w:sz w:val="28"/>
                <w:szCs w:val="28"/>
              </w:rPr>
              <w:t>(2)</w:t>
            </w:r>
            <w:r w:rsidRPr="0092098E">
              <w:t xml:space="preserve"> </w:t>
            </w:r>
            <w:r w:rsidRPr="0092098E">
              <w:rPr>
                <w:rFonts w:eastAsia="標楷體"/>
                <w:sz w:val="28"/>
                <w:szCs w:val="28"/>
              </w:rPr>
              <w:t>投標團隊成員之專業證照（如</w:t>
            </w:r>
            <w:r w:rsidRPr="0092098E">
              <w:rPr>
                <w:rFonts w:eastAsia="標楷體"/>
                <w:sz w:val="28"/>
                <w:szCs w:val="28"/>
              </w:rPr>
              <w:t xml:space="preserve"> CIA</w:t>
            </w:r>
            <w:r w:rsidRPr="0092098E">
              <w:rPr>
                <w:rFonts w:eastAsia="標楷體"/>
                <w:sz w:val="28"/>
                <w:szCs w:val="28"/>
              </w:rPr>
              <w:t>、</w:t>
            </w:r>
            <w:r w:rsidRPr="0092098E">
              <w:rPr>
                <w:rFonts w:eastAsia="標楷體"/>
                <w:sz w:val="28"/>
                <w:szCs w:val="28"/>
              </w:rPr>
              <w:t>CPA</w:t>
            </w:r>
            <w:r w:rsidRPr="0092098E">
              <w:rPr>
                <w:rFonts w:eastAsia="標楷體"/>
                <w:sz w:val="28"/>
                <w:szCs w:val="28"/>
              </w:rPr>
              <w:t>、</w:t>
            </w:r>
            <w:r w:rsidRPr="0092098E">
              <w:rPr>
                <w:rFonts w:eastAsia="標楷體"/>
                <w:sz w:val="28"/>
                <w:szCs w:val="28"/>
              </w:rPr>
              <w:t xml:space="preserve">CCSA </w:t>
            </w:r>
            <w:r w:rsidRPr="0092098E">
              <w:rPr>
                <w:rFonts w:eastAsia="標楷體"/>
                <w:sz w:val="28"/>
                <w:szCs w:val="28"/>
              </w:rPr>
              <w:t>等）與資歷</w:t>
            </w:r>
          </w:p>
        </w:tc>
        <w:tc>
          <w:tcPr>
            <w:tcW w:w="1701" w:type="dxa"/>
          </w:tcPr>
          <w:p w14:paraId="3465B5CA" w14:textId="0973543F" w:rsidR="00AF0321" w:rsidRPr="00F63322" w:rsidRDefault="00AF0321" w:rsidP="00AF0321">
            <w:pPr>
              <w:tabs>
                <w:tab w:val="left" w:pos="1560"/>
              </w:tabs>
              <w:spacing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20</w:t>
            </w:r>
            <w:r w:rsidRPr="0092098E">
              <w:rPr>
                <w:rFonts w:ascii="標楷體" w:eastAsia="標楷體" w:hAnsi="標楷體" w:hint="eastAsia"/>
                <w:sz w:val="28"/>
              </w:rPr>
              <w:t>分</w:t>
            </w:r>
          </w:p>
        </w:tc>
      </w:tr>
      <w:tr w:rsidR="00AF0321" w:rsidRPr="00F63322" w14:paraId="19FE8ABA" w14:textId="77777777" w:rsidTr="00592FFB">
        <w:tc>
          <w:tcPr>
            <w:tcW w:w="6804" w:type="dxa"/>
          </w:tcPr>
          <w:p w14:paraId="229FA15E" w14:textId="2873ABA9" w:rsidR="00AF0321" w:rsidRPr="00F63322" w:rsidRDefault="00AF0321" w:rsidP="00AF0321">
            <w:pPr>
              <w:tabs>
                <w:tab w:val="left" w:pos="1560"/>
              </w:tabs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92098E">
              <w:rPr>
                <w:rFonts w:eastAsia="標楷體" w:hint="eastAsia"/>
                <w:b/>
                <w:bCs/>
                <w:sz w:val="28"/>
                <w:szCs w:val="28"/>
              </w:rPr>
              <w:t>二、</w:t>
            </w:r>
            <w:r w:rsidRPr="0092098E">
              <w:rPr>
                <w:rFonts w:eastAsia="標楷體"/>
                <w:b/>
                <w:bCs/>
                <w:sz w:val="28"/>
                <w:szCs w:val="28"/>
              </w:rPr>
              <w:t>查核計畫與執行方法</w:t>
            </w:r>
            <w:r w:rsidRPr="0092098E">
              <w:rPr>
                <w:rFonts w:eastAsia="標楷體" w:hint="eastAsia"/>
                <w:b/>
                <w:bCs/>
                <w:sz w:val="28"/>
                <w:szCs w:val="28"/>
              </w:rPr>
              <w:t>：</w:t>
            </w:r>
            <w:r w:rsidRPr="0092098E">
              <w:rPr>
                <w:rFonts w:eastAsia="標楷體"/>
                <w:sz w:val="28"/>
                <w:szCs w:val="28"/>
              </w:rPr>
              <w:t>內控查核步驟、分析工具與抽樣方法的完整性與可行性</w:t>
            </w:r>
            <w:r w:rsidRPr="0092098E">
              <w:rPr>
                <w:rFonts w:eastAsia="標楷體" w:hint="eastAsia"/>
                <w:sz w:val="28"/>
                <w:szCs w:val="28"/>
              </w:rPr>
              <w:t>。</w:t>
            </w:r>
          </w:p>
        </w:tc>
        <w:tc>
          <w:tcPr>
            <w:tcW w:w="1701" w:type="dxa"/>
          </w:tcPr>
          <w:p w14:paraId="60FE61E5" w14:textId="436160AF" w:rsidR="00AF0321" w:rsidRPr="00F63322" w:rsidRDefault="00661420" w:rsidP="00AF0321">
            <w:pPr>
              <w:tabs>
                <w:tab w:val="left" w:pos="1560"/>
              </w:tabs>
              <w:spacing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35</w:t>
            </w:r>
            <w:r w:rsidR="00AF0321" w:rsidRPr="0092098E">
              <w:rPr>
                <w:rFonts w:ascii="標楷體" w:eastAsia="標楷體" w:hAnsi="標楷體" w:hint="eastAsia"/>
                <w:sz w:val="28"/>
              </w:rPr>
              <w:t>分</w:t>
            </w:r>
          </w:p>
        </w:tc>
      </w:tr>
      <w:tr w:rsidR="00AF0321" w:rsidRPr="00F63322" w14:paraId="2F0891A3" w14:textId="77777777" w:rsidTr="00592FFB">
        <w:tc>
          <w:tcPr>
            <w:tcW w:w="6804" w:type="dxa"/>
          </w:tcPr>
          <w:p w14:paraId="551CB0B3" w14:textId="5E6D9A15" w:rsidR="00AF0321" w:rsidRPr="00F63322" w:rsidRDefault="00AF0321" w:rsidP="00AF0321">
            <w:pPr>
              <w:tabs>
                <w:tab w:val="left" w:pos="1560"/>
              </w:tabs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92098E">
              <w:rPr>
                <w:rFonts w:eastAsia="標楷體" w:hint="eastAsia"/>
                <w:b/>
                <w:bCs/>
                <w:sz w:val="28"/>
                <w:szCs w:val="28"/>
              </w:rPr>
              <w:t>三、</w:t>
            </w:r>
            <w:r w:rsidRPr="0092098E">
              <w:rPr>
                <w:rFonts w:eastAsia="標楷體"/>
                <w:b/>
                <w:bCs/>
                <w:sz w:val="28"/>
                <w:szCs w:val="28"/>
              </w:rPr>
              <w:t>專案管理與時程規劃</w:t>
            </w:r>
            <w:r w:rsidRPr="0092098E">
              <w:rPr>
                <w:rFonts w:eastAsia="標楷體" w:hint="eastAsia"/>
                <w:b/>
                <w:bCs/>
                <w:sz w:val="28"/>
                <w:szCs w:val="28"/>
              </w:rPr>
              <w:t>：</w:t>
            </w:r>
            <w:r w:rsidRPr="0092098E">
              <w:rPr>
                <w:rFonts w:eastAsia="標楷體" w:hint="eastAsia"/>
                <w:sz w:val="28"/>
                <w:szCs w:val="28"/>
              </w:rPr>
              <w:t>(1)</w:t>
            </w:r>
            <w:r w:rsidRPr="0092098E">
              <w:rPr>
                <w:rFonts w:eastAsia="標楷體"/>
                <w:sz w:val="28"/>
                <w:szCs w:val="28"/>
              </w:rPr>
              <w:t>工作進度安排、階段性報告產出與品質管制機制。</w:t>
            </w:r>
            <w:r w:rsidRPr="0092098E">
              <w:rPr>
                <w:rFonts w:eastAsia="標楷體" w:hint="eastAsia"/>
                <w:sz w:val="28"/>
                <w:szCs w:val="28"/>
              </w:rPr>
              <w:t>(2)</w:t>
            </w:r>
            <w:r w:rsidRPr="0092098E">
              <w:rPr>
                <w:rFonts w:eastAsia="標楷體"/>
                <w:sz w:val="28"/>
                <w:szCs w:val="28"/>
              </w:rPr>
              <w:t>專案負責人投入之時間及人力配置合理性。</w:t>
            </w:r>
          </w:p>
        </w:tc>
        <w:tc>
          <w:tcPr>
            <w:tcW w:w="1701" w:type="dxa"/>
          </w:tcPr>
          <w:p w14:paraId="48B3A688" w14:textId="2DBCF66A" w:rsidR="00AF0321" w:rsidRPr="00F63322" w:rsidRDefault="00AF0321" w:rsidP="00AF0321">
            <w:pPr>
              <w:tabs>
                <w:tab w:val="left" w:pos="1560"/>
              </w:tabs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92098E">
              <w:rPr>
                <w:rFonts w:ascii="標楷體" w:eastAsia="標楷體" w:hAnsi="標楷體" w:hint="eastAsia"/>
                <w:sz w:val="28"/>
              </w:rPr>
              <w:t>20分</w:t>
            </w:r>
          </w:p>
        </w:tc>
      </w:tr>
      <w:tr w:rsidR="00AF0321" w:rsidRPr="00F63322" w14:paraId="1C265AB6" w14:textId="77777777" w:rsidTr="00592FFB">
        <w:tc>
          <w:tcPr>
            <w:tcW w:w="6804" w:type="dxa"/>
          </w:tcPr>
          <w:p w14:paraId="58B702C9" w14:textId="454611BB" w:rsidR="00AF0321" w:rsidRPr="00F63322" w:rsidRDefault="00AF0321" w:rsidP="00AF0321">
            <w:pPr>
              <w:tabs>
                <w:tab w:val="left" w:pos="1560"/>
              </w:tabs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92098E">
              <w:rPr>
                <w:rFonts w:eastAsia="標楷體" w:hint="eastAsia"/>
                <w:b/>
                <w:bCs/>
                <w:sz w:val="28"/>
                <w:szCs w:val="28"/>
              </w:rPr>
              <w:t>四、</w:t>
            </w:r>
            <w:r w:rsidRPr="0092098E">
              <w:rPr>
                <w:rFonts w:eastAsia="標楷體"/>
                <w:b/>
                <w:bCs/>
                <w:sz w:val="28"/>
                <w:szCs w:val="28"/>
              </w:rPr>
              <w:t>簡報與答詢表現：</w:t>
            </w:r>
            <w:r w:rsidRPr="0092098E">
              <w:rPr>
                <w:rFonts w:eastAsia="標楷體"/>
                <w:sz w:val="28"/>
                <w:szCs w:val="28"/>
              </w:rPr>
              <w:t>現場簡報條理、委員詢問之反應與解答滿意度。</w:t>
            </w:r>
          </w:p>
        </w:tc>
        <w:tc>
          <w:tcPr>
            <w:tcW w:w="1701" w:type="dxa"/>
          </w:tcPr>
          <w:p w14:paraId="7FF2AEBC" w14:textId="2B03C249" w:rsidR="00AF0321" w:rsidRPr="00F63322" w:rsidRDefault="00661420" w:rsidP="00AF0321">
            <w:pPr>
              <w:tabs>
                <w:tab w:val="left" w:pos="1560"/>
              </w:tabs>
              <w:spacing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</w:t>
            </w:r>
            <w:r w:rsidR="00AF0321" w:rsidRPr="0092098E">
              <w:rPr>
                <w:rFonts w:ascii="標楷體" w:eastAsia="標楷體" w:hAnsi="標楷體" w:hint="eastAsia"/>
                <w:sz w:val="28"/>
              </w:rPr>
              <w:t>分</w:t>
            </w:r>
          </w:p>
        </w:tc>
      </w:tr>
      <w:tr w:rsidR="00AF0321" w:rsidRPr="00F63322" w14:paraId="26A6FCE8" w14:textId="77777777" w:rsidTr="00592FFB">
        <w:tc>
          <w:tcPr>
            <w:tcW w:w="6804" w:type="dxa"/>
          </w:tcPr>
          <w:p w14:paraId="0672A7B3" w14:textId="57186053" w:rsidR="00AF0321" w:rsidRPr="00F63322" w:rsidRDefault="00AF0321" w:rsidP="00AF0321">
            <w:pPr>
              <w:tabs>
                <w:tab w:val="left" w:pos="1560"/>
              </w:tabs>
              <w:spacing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五、標價合理性：</w:t>
            </w:r>
            <w:r w:rsidRPr="00410FF8">
              <w:rPr>
                <w:rFonts w:eastAsia="標楷體" w:hint="eastAsia"/>
                <w:sz w:val="28"/>
                <w:szCs w:val="28"/>
              </w:rPr>
              <w:t>價格之完整性及合理性</w:t>
            </w:r>
          </w:p>
        </w:tc>
        <w:tc>
          <w:tcPr>
            <w:tcW w:w="1701" w:type="dxa"/>
          </w:tcPr>
          <w:p w14:paraId="77983E9D" w14:textId="27CFE4E3" w:rsidR="00AF0321" w:rsidRPr="00F63322" w:rsidRDefault="00661420" w:rsidP="00AF0321">
            <w:pPr>
              <w:tabs>
                <w:tab w:val="left" w:pos="1560"/>
              </w:tabs>
              <w:spacing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="00AF0321" w:rsidRPr="0092098E">
              <w:rPr>
                <w:rFonts w:ascii="標楷體" w:eastAsia="標楷體" w:hAnsi="標楷體" w:hint="eastAsia"/>
                <w:sz w:val="28"/>
              </w:rPr>
              <w:t>0分</w:t>
            </w:r>
          </w:p>
        </w:tc>
      </w:tr>
      <w:permEnd w:id="1716744058"/>
    </w:tbl>
    <w:p w14:paraId="76C7F912" w14:textId="77777777" w:rsidR="003762A4" w:rsidRDefault="003762A4" w:rsidP="00F63322">
      <w:pPr>
        <w:tabs>
          <w:tab w:val="left" w:pos="1560"/>
        </w:tabs>
        <w:spacing w:line="440" w:lineRule="exact"/>
        <w:rPr>
          <w:rFonts w:ascii="標楷體" w:eastAsia="標楷體" w:hAnsi="標楷體"/>
          <w:sz w:val="28"/>
        </w:rPr>
      </w:pPr>
    </w:p>
    <w:p w14:paraId="70AB2617" w14:textId="77777777" w:rsidR="00631A03" w:rsidRDefault="00632BBE">
      <w:pPr>
        <w:numPr>
          <w:ilvl w:val="0"/>
          <w:numId w:val="1"/>
        </w:numPr>
        <w:spacing w:line="440" w:lineRule="exact"/>
        <w:rPr>
          <w:rFonts w:ascii="標楷體" w:eastAsia="標楷體" w:hAnsi="標楷體"/>
          <w:sz w:val="28"/>
        </w:rPr>
      </w:pPr>
      <w:r w:rsidRPr="00632BBE">
        <w:rPr>
          <w:rFonts w:ascii="標楷體" w:eastAsia="標楷體" w:hAnsi="標楷體" w:hint="eastAsia"/>
          <w:sz w:val="28"/>
        </w:rPr>
        <w:lastRenderedPageBreak/>
        <w:t>最有利標評定方式：</w:t>
      </w:r>
      <w:permStart w:id="870997356" w:edGrp="everyone"/>
      <w:permEnd w:id="870997356"/>
    </w:p>
    <w:p w14:paraId="70E1389D" w14:textId="77777777" w:rsidR="00C05B74" w:rsidRDefault="008663DA" w:rsidP="003762A4">
      <w:pPr>
        <w:tabs>
          <w:tab w:val="left" w:pos="6360"/>
          <w:tab w:val="left" w:pos="7740"/>
        </w:tabs>
        <w:snapToGrid w:val="0"/>
        <w:spacing w:line="440" w:lineRule="exact"/>
        <w:ind w:leftChars="294" w:left="1554" w:rightChars="28" w:right="67" w:hangingChars="303" w:hanging="848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（一）</w:t>
      </w:r>
      <w:permStart w:id="1363104805" w:edGrp="everyone"/>
      <w:r w:rsidRPr="00DE0C17">
        <w:rPr>
          <w:rFonts w:ascii="標楷體" w:eastAsia="標楷體" w:hAnsi="標楷體" w:hint="eastAsia"/>
          <w:sz w:val="28"/>
        </w:rPr>
        <w:t>由工作小組提出初審意見，</w:t>
      </w:r>
      <w:permEnd w:id="1363104805"/>
      <w:r w:rsidRPr="00DE0C17">
        <w:rPr>
          <w:rFonts w:ascii="標楷體" w:eastAsia="標楷體" w:hAnsi="標楷體" w:hint="eastAsia"/>
          <w:sz w:val="28"/>
        </w:rPr>
        <w:t>評</w:t>
      </w:r>
      <w:r w:rsidR="00A24133">
        <w:rPr>
          <w:rFonts w:ascii="標楷體" w:eastAsia="標楷體" w:hAnsi="標楷體" w:hint="eastAsia"/>
          <w:sz w:val="28"/>
        </w:rPr>
        <w:t>審</w:t>
      </w:r>
      <w:r w:rsidRPr="00DE0C17">
        <w:rPr>
          <w:rFonts w:ascii="標楷體" w:eastAsia="標楷體" w:hAnsi="標楷體" w:hint="eastAsia"/>
          <w:sz w:val="28"/>
        </w:rPr>
        <w:t>委員</w:t>
      </w:r>
      <w:r w:rsidR="00822DA9">
        <w:rPr>
          <w:rFonts w:ascii="標楷體" w:eastAsia="標楷體" w:hAnsi="標楷體" w:hint="eastAsia"/>
          <w:sz w:val="28"/>
        </w:rPr>
        <w:t>討論</w:t>
      </w:r>
      <w:permStart w:id="1643584756" w:edGrp="everyone"/>
      <w:r w:rsidRPr="00DE0C17">
        <w:rPr>
          <w:rFonts w:ascii="標楷體" w:eastAsia="標楷體" w:hAnsi="標楷體" w:hint="eastAsia"/>
          <w:sz w:val="28"/>
        </w:rPr>
        <w:t>初審意見、</w:t>
      </w:r>
      <w:permEnd w:id="1643584756"/>
      <w:r w:rsidRPr="00DE0C17">
        <w:rPr>
          <w:rFonts w:ascii="標楷體" w:eastAsia="標楷體" w:hAnsi="標楷體" w:hint="eastAsia"/>
          <w:sz w:val="28"/>
        </w:rPr>
        <w:t>廠商資料、</w:t>
      </w:r>
      <w:r>
        <w:rPr>
          <w:rFonts w:ascii="標楷體" w:eastAsia="標楷體" w:hAnsi="標楷體" w:hint="eastAsia"/>
          <w:sz w:val="28"/>
        </w:rPr>
        <w:t>評</w:t>
      </w:r>
      <w:bookmarkStart w:id="0" w:name="_Hlk198821786"/>
      <w:r w:rsidR="006D3550">
        <w:rPr>
          <w:rFonts w:ascii="標楷體" w:eastAsia="標楷體" w:hAnsi="標楷體" w:hint="eastAsia"/>
          <w:sz w:val="28"/>
        </w:rPr>
        <w:t>分</w:t>
      </w:r>
      <w:bookmarkEnd w:id="0"/>
      <w:r>
        <w:rPr>
          <w:rFonts w:ascii="標楷體" w:eastAsia="標楷體" w:hAnsi="標楷體" w:hint="eastAsia"/>
          <w:sz w:val="28"/>
        </w:rPr>
        <w:t>項目後</w:t>
      </w:r>
      <w:r w:rsidR="00C05B74" w:rsidRPr="00C05B74">
        <w:rPr>
          <w:rFonts w:ascii="標楷體" w:eastAsia="標楷體" w:hAnsi="標楷體" w:hint="eastAsia"/>
          <w:sz w:val="28"/>
        </w:rPr>
        <w:t>辦理序位評比，就</w:t>
      </w:r>
      <w:r w:rsidR="009856A8">
        <w:rPr>
          <w:rFonts w:ascii="標楷體" w:eastAsia="標楷體" w:hAnsi="標楷體" w:hint="eastAsia"/>
          <w:sz w:val="28"/>
        </w:rPr>
        <w:t>個別廠商</w:t>
      </w:r>
      <w:r w:rsidR="00C05B74" w:rsidRPr="00C05B74">
        <w:rPr>
          <w:rFonts w:ascii="標楷體" w:eastAsia="標楷體" w:hAnsi="標楷體" w:hint="eastAsia"/>
          <w:sz w:val="28"/>
        </w:rPr>
        <w:t>分別評分後予以加總，並依加總分數高低轉換為序位</w:t>
      </w:r>
      <w:r w:rsidR="00C05B74">
        <w:rPr>
          <w:rFonts w:ascii="標楷體" w:eastAsia="標楷體" w:hAnsi="標楷體" w:hint="eastAsia"/>
          <w:sz w:val="28"/>
        </w:rPr>
        <w:t>。</w:t>
      </w:r>
      <w:r w:rsidR="00C05B74" w:rsidRPr="00C05B74">
        <w:rPr>
          <w:rFonts w:ascii="標楷體" w:eastAsia="標楷體" w:hAnsi="標楷體" w:hint="eastAsia"/>
          <w:sz w:val="28"/>
        </w:rPr>
        <w:t>個別廠商之平均總評分（計算至小數點以下二位數，小數點以下第三位四捨五入），未達</w:t>
      </w:r>
      <w:permStart w:id="1755649104" w:edGrp="everyone"/>
      <w:r w:rsidR="00C05B74" w:rsidRPr="00C05B74">
        <w:rPr>
          <w:rFonts w:ascii="標楷體" w:eastAsia="標楷體" w:hAnsi="標楷體" w:hint="eastAsia"/>
          <w:sz w:val="28"/>
        </w:rPr>
        <w:t>70</w:t>
      </w:r>
      <w:permEnd w:id="1755649104"/>
      <w:r w:rsidR="00C05B74" w:rsidRPr="00C05B74">
        <w:rPr>
          <w:rFonts w:ascii="標楷體" w:eastAsia="標楷體" w:hAnsi="標楷體" w:hint="eastAsia"/>
          <w:sz w:val="28"/>
        </w:rPr>
        <w:t>分者</w:t>
      </w:r>
      <w:bookmarkStart w:id="1" w:name="_Hlk199319027"/>
      <w:r w:rsidR="00C05B74" w:rsidRPr="00C05B74">
        <w:rPr>
          <w:rFonts w:ascii="標楷體" w:eastAsia="標楷體" w:hAnsi="標楷體" w:hint="eastAsia"/>
          <w:sz w:val="28"/>
        </w:rPr>
        <w:t>不得為</w:t>
      </w:r>
      <w:r w:rsidR="00632BBE" w:rsidRPr="00632BBE">
        <w:rPr>
          <w:rFonts w:ascii="標楷體" w:eastAsia="標楷體" w:hAnsi="標楷體" w:hint="eastAsia"/>
          <w:sz w:val="28"/>
        </w:rPr>
        <w:t>最有利標</w:t>
      </w:r>
      <w:bookmarkEnd w:id="1"/>
      <w:r w:rsidR="00C05B74" w:rsidRPr="00C05B74">
        <w:rPr>
          <w:rFonts w:ascii="標楷體" w:eastAsia="標楷體" w:hAnsi="標楷體" w:hint="eastAsia"/>
          <w:sz w:val="28"/>
        </w:rPr>
        <w:t>。若所有廠商平均總評分均未達</w:t>
      </w:r>
      <w:permStart w:id="421546706" w:edGrp="everyone"/>
      <w:r w:rsidR="00C05B74" w:rsidRPr="00C05B74">
        <w:rPr>
          <w:rFonts w:ascii="標楷體" w:eastAsia="標楷體" w:hAnsi="標楷體" w:hint="eastAsia"/>
          <w:sz w:val="28"/>
        </w:rPr>
        <w:t>70</w:t>
      </w:r>
      <w:permEnd w:id="421546706"/>
      <w:r w:rsidR="00C05B74" w:rsidRPr="00C05B74">
        <w:rPr>
          <w:rFonts w:ascii="標楷體" w:eastAsia="標楷體" w:hAnsi="標楷體" w:hint="eastAsia"/>
          <w:sz w:val="28"/>
        </w:rPr>
        <w:t>分時，則</w:t>
      </w:r>
      <w:r w:rsidR="00632BBE" w:rsidRPr="00632BBE">
        <w:rPr>
          <w:rFonts w:ascii="標楷體" w:eastAsia="標楷體" w:hAnsi="標楷體" w:hint="eastAsia"/>
          <w:sz w:val="28"/>
        </w:rPr>
        <w:t>最有利標</w:t>
      </w:r>
      <w:r w:rsidR="00C05B74" w:rsidRPr="00C05B74">
        <w:rPr>
          <w:rFonts w:ascii="標楷體" w:eastAsia="標楷體" w:hAnsi="標楷體" w:hint="eastAsia"/>
          <w:sz w:val="28"/>
        </w:rPr>
        <w:t>從缺並廢標。</w:t>
      </w:r>
      <w:permStart w:id="1595942619" w:edGrp="everyone"/>
      <w:r w:rsidR="00C167EF" w:rsidRPr="00C167EF">
        <w:rPr>
          <w:rFonts w:ascii="標楷體" w:eastAsia="標楷體" w:hAnsi="標楷體" w:hint="eastAsia"/>
          <w:bCs/>
          <w:sz w:val="28"/>
          <w:u w:val="single"/>
        </w:rPr>
        <w:t>第5名以後之廠商均予第5名之序位。</w:t>
      </w:r>
      <w:permEnd w:id="1595942619"/>
    </w:p>
    <w:p w14:paraId="0B45CD68" w14:textId="3A6F5CDB" w:rsidR="00343346" w:rsidRDefault="00343346" w:rsidP="00324817">
      <w:pPr>
        <w:tabs>
          <w:tab w:val="left" w:pos="6360"/>
          <w:tab w:val="left" w:pos="7740"/>
        </w:tabs>
        <w:snapToGrid w:val="0"/>
        <w:spacing w:line="440" w:lineRule="exact"/>
        <w:ind w:leftChars="294" w:left="1874" w:rightChars="28" w:right="67" w:hangingChars="417" w:hanging="1168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（二）</w:t>
      </w:r>
      <w:permStart w:id="1836585633" w:edGrp="everyone"/>
      <w:sdt>
        <w:sdtPr>
          <w:rPr>
            <w:rFonts w:ascii="標楷體" w:eastAsia="標楷體" w:hAnsi="標楷體" w:hint="eastAsia"/>
            <w:sz w:val="28"/>
          </w:rPr>
          <w:id w:val="1658497704"/>
          <w14:checkbox>
            <w14:checked w14:val="1"/>
            <w14:checkedState w14:val="25A0" w14:font="標楷體"/>
            <w14:uncheckedState w14:val="2610" w14:font="MS Gothic"/>
          </w14:checkbox>
        </w:sdtPr>
        <w:sdtContent>
          <w:r w:rsidR="00A507FA">
            <w:rPr>
              <w:rFonts w:ascii="標楷體" w:eastAsia="標楷體" w:hAnsi="標楷體" w:hint="eastAsia"/>
              <w:sz w:val="28"/>
            </w:rPr>
            <w:t>■</w:t>
          </w:r>
        </w:sdtContent>
      </w:sdt>
      <w:permEnd w:id="1836585633"/>
      <w:r w:rsidRPr="00C05B74">
        <w:rPr>
          <w:rFonts w:ascii="標楷體" w:eastAsia="標楷體" w:hAnsi="標楷體" w:hint="eastAsia"/>
          <w:sz w:val="28"/>
        </w:rPr>
        <w:t>彙整合計各廠商之序位，</w:t>
      </w:r>
      <w:r>
        <w:rPr>
          <w:rFonts w:ascii="標楷體" w:eastAsia="標楷體" w:hAnsi="標楷體" w:hint="eastAsia"/>
          <w:sz w:val="28"/>
        </w:rPr>
        <w:t>以</w:t>
      </w:r>
      <w:r w:rsidR="002433D6" w:rsidRPr="00C05B74">
        <w:rPr>
          <w:rFonts w:ascii="標楷體" w:eastAsia="標楷體" w:hAnsi="標楷體" w:hint="eastAsia"/>
          <w:sz w:val="28"/>
        </w:rPr>
        <w:t>平均總評分</w:t>
      </w:r>
      <w:r w:rsidR="002433D6">
        <w:rPr>
          <w:rFonts w:ascii="標楷體" w:eastAsia="標楷體" w:hAnsi="標楷體" w:hint="eastAsia"/>
          <w:sz w:val="28"/>
        </w:rPr>
        <w:t>在</w:t>
      </w:r>
      <w:permStart w:id="1946380407" w:edGrp="everyone"/>
      <w:r w:rsidR="002433D6">
        <w:rPr>
          <w:rFonts w:ascii="標楷體" w:eastAsia="標楷體" w:hAnsi="標楷體" w:hint="eastAsia"/>
          <w:sz w:val="28"/>
        </w:rPr>
        <w:t>70</w:t>
      </w:r>
      <w:permEnd w:id="1946380407"/>
      <w:r w:rsidR="002433D6">
        <w:rPr>
          <w:rFonts w:ascii="標楷體" w:eastAsia="標楷體" w:hAnsi="標楷體" w:hint="eastAsia"/>
          <w:sz w:val="28"/>
        </w:rPr>
        <w:t>分以上之</w:t>
      </w:r>
      <w:r>
        <w:rPr>
          <w:rFonts w:ascii="標楷體" w:eastAsia="標楷體" w:hAnsi="標楷體" w:hint="eastAsia"/>
          <w:sz w:val="28"/>
        </w:rPr>
        <w:t>序位</w:t>
      </w:r>
      <w:r w:rsidRPr="009D564B">
        <w:rPr>
          <w:rFonts w:ascii="標楷體" w:eastAsia="標楷體" w:hAnsi="標楷體" w:hint="eastAsia"/>
          <w:sz w:val="28"/>
        </w:rPr>
        <w:t>合計值最低</w:t>
      </w:r>
      <w:r w:rsidR="002433D6">
        <w:rPr>
          <w:rFonts w:ascii="標楷體" w:eastAsia="標楷體" w:hAnsi="標楷體" w:hint="eastAsia"/>
          <w:sz w:val="28"/>
        </w:rPr>
        <w:t>廠商</w:t>
      </w:r>
      <w:r w:rsidRPr="007C1931">
        <w:rPr>
          <w:rFonts w:ascii="標楷體" w:eastAsia="標楷體" w:hAnsi="標楷體" w:hint="eastAsia"/>
          <w:sz w:val="28"/>
        </w:rPr>
        <w:t>為第1名</w:t>
      </w:r>
      <w:r w:rsidRPr="009D564B">
        <w:rPr>
          <w:rFonts w:ascii="標楷體" w:eastAsia="標楷體" w:hAnsi="標楷體" w:hint="eastAsia"/>
          <w:sz w:val="28"/>
        </w:rPr>
        <w:t>，</w:t>
      </w:r>
      <w:r w:rsidRPr="008D0A1C">
        <w:rPr>
          <w:rFonts w:ascii="標楷體" w:eastAsia="標楷體" w:hAnsi="標楷體" w:hint="eastAsia"/>
          <w:sz w:val="28"/>
        </w:rPr>
        <w:t>如</w:t>
      </w:r>
      <w:r>
        <w:rPr>
          <w:rFonts w:ascii="標楷體" w:eastAsia="標楷體" w:hAnsi="標楷體" w:hint="eastAsia"/>
          <w:sz w:val="28"/>
        </w:rPr>
        <w:t>其</w:t>
      </w:r>
      <w:r w:rsidRPr="008D0A1C">
        <w:rPr>
          <w:rFonts w:ascii="標楷體" w:eastAsia="標楷體" w:hAnsi="標楷體" w:hint="eastAsia"/>
          <w:sz w:val="28"/>
        </w:rPr>
        <w:t>標價合理</w:t>
      </w:r>
      <w:r w:rsidR="008E4889">
        <w:rPr>
          <w:rFonts w:ascii="標楷體" w:eastAsia="標楷體" w:hAnsi="標楷體" w:hint="eastAsia"/>
          <w:sz w:val="28"/>
        </w:rPr>
        <w:t>，</w:t>
      </w:r>
      <w:r w:rsidR="008E4889" w:rsidRPr="008E4889">
        <w:rPr>
          <w:rFonts w:ascii="標楷體" w:eastAsia="標楷體" w:hAnsi="標楷體" w:hint="eastAsia"/>
          <w:sz w:val="28"/>
        </w:rPr>
        <w:t>無浪費公帑情形</w:t>
      </w:r>
      <w:r w:rsidRPr="008D0A1C">
        <w:rPr>
          <w:rFonts w:ascii="標楷體" w:eastAsia="標楷體" w:hAnsi="標楷體" w:hint="eastAsia"/>
          <w:sz w:val="28"/>
        </w:rPr>
        <w:t>，且</w:t>
      </w:r>
      <w:r w:rsidRPr="009D564B">
        <w:rPr>
          <w:rFonts w:ascii="標楷體" w:eastAsia="標楷體" w:hAnsi="標楷體" w:hint="eastAsia"/>
          <w:sz w:val="28"/>
        </w:rPr>
        <w:t>經出席評</w:t>
      </w:r>
      <w:r w:rsidR="00A24133">
        <w:rPr>
          <w:rFonts w:ascii="標楷體" w:eastAsia="標楷體" w:hAnsi="標楷體" w:hint="eastAsia"/>
          <w:sz w:val="28"/>
        </w:rPr>
        <w:t>審</w:t>
      </w:r>
      <w:r w:rsidRPr="009D564B">
        <w:rPr>
          <w:rFonts w:ascii="標楷體" w:eastAsia="標楷體" w:hAnsi="標楷體" w:hint="eastAsia"/>
          <w:sz w:val="28"/>
        </w:rPr>
        <w:t>委員過半數之決定</w:t>
      </w:r>
      <w:r w:rsidR="00A24133">
        <w:rPr>
          <w:rFonts w:ascii="標楷體" w:eastAsia="標楷體" w:hAnsi="標楷體" w:hint="eastAsia"/>
          <w:sz w:val="28"/>
        </w:rPr>
        <w:t>，</w:t>
      </w:r>
      <w:r w:rsidRPr="009D564B">
        <w:rPr>
          <w:rFonts w:ascii="標楷體" w:eastAsia="標楷體" w:hAnsi="標楷體" w:hint="eastAsia"/>
          <w:sz w:val="28"/>
        </w:rPr>
        <w:t>為</w:t>
      </w:r>
      <w:r w:rsidR="00632BBE" w:rsidRPr="00632BBE">
        <w:rPr>
          <w:rFonts w:ascii="標楷體" w:eastAsia="標楷體" w:hAnsi="標楷體" w:hint="eastAsia"/>
          <w:sz w:val="28"/>
        </w:rPr>
        <w:t>最有利標</w:t>
      </w:r>
      <w:r w:rsidRPr="009D564B">
        <w:rPr>
          <w:rFonts w:ascii="標楷體" w:eastAsia="標楷體" w:hAnsi="標楷體" w:hint="eastAsia"/>
          <w:sz w:val="28"/>
        </w:rPr>
        <w:t>。</w:t>
      </w:r>
    </w:p>
    <w:p w14:paraId="7F904AA8" w14:textId="740A4A70" w:rsidR="002249E8" w:rsidRDefault="002249E8" w:rsidP="00324817">
      <w:pPr>
        <w:tabs>
          <w:tab w:val="left" w:pos="6360"/>
          <w:tab w:val="left" w:pos="7740"/>
        </w:tabs>
        <w:snapToGrid w:val="0"/>
        <w:spacing w:line="440" w:lineRule="exact"/>
        <w:ind w:leftChars="294" w:left="1860" w:rightChars="28" w:right="67" w:hangingChars="412" w:hanging="1154"/>
        <w:jc w:val="both"/>
        <w:rPr>
          <w:rFonts w:ascii="標楷體" w:eastAsia="標楷體" w:hAnsi="標楷體"/>
          <w:bCs/>
          <w:sz w:val="28"/>
        </w:rPr>
      </w:pPr>
      <w:permStart w:id="933651927" w:edGrp="everyone"/>
      <w:permEnd w:id="933651927"/>
      <w:r>
        <w:rPr>
          <w:rFonts w:ascii="標楷體" w:eastAsia="標楷體" w:hAnsi="標楷體" w:hint="eastAsia"/>
          <w:sz w:val="28"/>
        </w:rPr>
        <w:t>（三）</w:t>
      </w:r>
      <w:permStart w:id="653397570" w:edGrp="everyone"/>
      <w:sdt>
        <w:sdtPr>
          <w:rPr>
            <w:rFonts w:ascii="標楷體" w:eastAsia="標楷體" w:hAnsi="標楷體" w:hint="eastAsia"/>
            <w:sz w:val="28"/>
          </w:rPr>
          <w:id w:val="1205133604"/>
          <w14:checkbox>
            <w14:checked w14:val="1"/>
            <w14:checkedState w14:val="25A0" w14:font="標楷體"/>
            <w14:uncheckedState w14:val="2610" w14:font="MS Gothic"/>
          </w14:checkbox>
        </w:sdtPr>
        <w:sdtContent>
          <w:r w:rsidR="00A507FA">
            <w:rPr>
              <w:rFonts w:ascii="標楷體" w:eastAsia="標楷體" w:hAnsi="標楷體" w:hint="eastAsia"/>
              <w:sz w:val="28"/>
            </w:rPr>
            <w:t>■</w:t>
          </w:r>
        </w:sdtContent>
      </w:sdt>
      <w:permEnd w:id="653397570"/>
      <w:r w:rsidR="00632BBE" w:rsidRPr="00632BBE">
        <w:rPr>
          <w:rFonts w:ascii="標楷體" w:eastAsia="標楷體" w:hAnsi="標楷體" w:hint="eastAsia"/>
          <w:sz w:val="28"/>
        </w:rPr>
        <w:t>序位第一（序位合計值最低）之廠商有2家以上相同，且均得為決標對象時，決定最有利標之方式：</w:t>
      </w:r>
      <w:r w:rsidR="00632BBE" w:rsidRPr="00632BBE">
        <w:rPr>
          <w:rFonts w:ascii="標楷體" w:eastAsia="標楷體" w:hAnsi="標楷體" w:hint="eastAsia"/>
          <w:bCs/>
          <w:sz w:val="28"/>
        </w:rPr>
        <w:t>擇配分最高之評</w:t>
      </w:r>
      <w:r w:rsidR="00822DA9">
        <w:rPr>
          <w:rFonts w:ascii="標楷體" w:eastAsia="標楷體" w:hAnsi="標楷體" w:hint="eastAsia"/>
          <w:bCs/>
          <w:sz w:val="28"/>
        </w:rPr>
        <w:t>分</w:t>
      </w:r>
      <w:r w:rsidR="00632BBE" w:rsidRPr="00632BBE">
        <w:rPr>
          <w:rFonts w:ascii="標楷體" w:eastAsia="標楷體" w:hAnsi="標楷體" w:hint="eastAsia"/>
          <w:bCs/>
          <w:sz w:val="28"/>
        </w:rPr>
        <w:t>項目之得分合計值較高者決標；如配分最高之評分項目有兩項以上者，以該等項目得分合計值較高者決標；其再次相同者，當場由廠商自行抽籤決定之。如廠商未在場，則由評</w:t>
      </w:r>
      <w:r w:rsidR="00A24133">
        <w:rPr>
          <w:rFonts w:ascii="標楷體" w:eastAsia="標楷體" w:hAnsi="標楷體" w:hint="eastAsia"/>
          <w:sz w:val="28"/>
        </w:rPr>
        <w:t>審</w:t>
      </w:r>
      <w:r w:rsidR="00632BBE" w:rsidRPr="00632BBE">
        <w:rPr>
          <w:rFonts w:ascii="標楷體" w:eastAsia="標楷體" w:hAnsi="標楷體" w:hint="eastAsia"/>
          <w:bCs/>
          <w:sz w:val="28"/>
        </w:rPr>
        <w:t>委員指定人員代為抽籤。</w:t>
      </w:r>
    </w:p>
    <w:p w14:paraId="091530F6" w14:textId="77777777" w:rsidR="00324817" w:rsidRPr="00440218" w:rsidRDefault="00324817" w:rsidP="00324817">
      <w:pPr>
        <w:tabs>
          <w:tab w:val="left" w:pos="6360"/>
          <w:tab w:val="left" w:pos="7740"/>
        </w:tabs>
        <w:snapToGrid w:val="0"/>
        <w:spacing w:line="440" w:lineRule="exact"/>
        <w:ind w:leftChars="647" w:left="1553" w:rightChars="28" w:right="67" w:firstLineChars="2" w:firstLine="6"/>
        <w:jc w:val="both"/>
        <w:rPr>
          <w:rFonts w:ascii="標楷體" w:eastAsia="標楷體" w:hAnsi="標楷體"/>
          <w:color w:val="403152"/>
          <w:sz w:val="28"/>
        </w:rPr>
      </w:pPr>
      <w:permStart w:id="1331320285" w:edGrp="everyone"/>
      <w:permEnd w:id="1331320285"/>
    </w:p>
    <w:p w14:paraId="0D03EFFD" w14:textId="77777777" w:rsidR="00631A03" w:rsidRDefault="00631A03">
      <w:pPr>
        <w:numPr>
          <w:ilvl w:val="0"/>
          <w:numId w:val="1"/>
        </w:numPr>
        <w:spacing w:line="44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補充說明及規定：</w:t>
      </w:r>
    </w:p>
    <w:p w14:paraId="6B1A6D3D" w14:textId="77777777" w:rsidR="00631A03" w:rsidRPr="006A5226" w:rsidRDefault="008B4523" w:rsidP="003762A4">
      <w:pPr>
        <w:tabs>
          <w:tab w:val="left" w:pos="6360"/>
          <w:tab w:val="left" w:pos="7740"/>
        </w:tabs>
        <w:snapToGrid w:val="0"/>
        <w:spacing w:line="440" w:lineRule="exact"/>
        <w:ind w:leftChars="294" w:left="1554" w:rightChars="28" w:right="67" w:hangingChars="303" w:hanging="848"/>
        <w:jc w:val="both"/>
        <w:rPr>
          <w:rFonts w:ascii="標楷體" w:eastAsia="標楷體" w:hAnsi="標楷體"/>
          <w:sz w:val="28"/>
        </w:rPr>
      </w:pPr>
      <w:permStart w:id="1544880553" w:edGrp="everyone"/>
      <w:r w:rsidRPr="006A5226">
        <w:rPr>
          <w:rFonts w:ascii="標楷體" w:eastAsia="標楷體" w:hAnsi="標楷體" w:hint="eastAsia"/>
          <w:sz w:val="28"/>
        </w:rPr>
        <w:t>（一）</w:t>
      </w:r>
      <w:r w:rsidR="00111CD0" w:rsidRPr="006A5226">
        <w:rPr>
          <w:rFonts w:ascii="標楷體" w:eastAsia="標楷體" w:hAnsi="標楷體" w:hint="eastAsia"/>
          <w:sz w:val="28"/>
        </w:rPr>
        <w:t>書面審查/</w:t>
      </w:r>
      <w:r w:rsidR="00CF67D0" w:rsidRPr="006A5226">
        <w:rPr>
          <w:rFonts w:ascii="標楷體" w:eastAsia="標楷體" w:hAnsi="標楷體" w:hint="eastAsia"/>
          <w:sz w:val="28"/>
        </w:rPr>
        <w:t>簡報全部結束後，當場統計並公布評</w:t>
      </w:r>
      <w:r w:rsidR="00A24133" w:rsidRPr="006A5226">
        <w:rPr>
          <w:rFonts w:ascii="標楷體" w:eastAsia="標楷體" w:hAnsi="標楷體" w:hint="eastAsia"/>
          <w:sz w:val="28"/>
        </w:rPr>
        <w:t>審</w:t>
      </w:r>
      <w:r w:rsidR="00CF67D0" w:rsidRPr="006A5226">
        <w:rPr>
          <w:rFonts w:ascii="標楷體" w:eastAsia="標楷體" w:hAnsi="標楷體" w:hint="eastAsia"/>
          <w:sz w:val="28"/>
        </w:rPr>
        <w:t>結果，不公布評</w:t>
      </w:r>
      <w:r w:rsidR="00A24133" w:rsidRPr="006A5226">
        <w:rPr>
          <w:rFonts w:ascii="標楷體" w:eastAsia="標楷體" w:hAnsi="標楷體" w:hint="eastAsia"/>
          <w:sz w:val="28"/>
        </w:rPr>
        <w:t>審</w:t>
      </w:r>
      <w:r w:rsidR="00CF67D0" w:rsidRPr="006A5226">
        <w:rPr>
          <w:rFonts w:ascii="標楷體" w:eastAsia="標楷體" w:hAnsi="標楷體" w:hint="eastAsia"/>
          <w:sz w:val="28"/>
        </w:rPr>
        <w:t>委員原始評分</w:t>
      </w:r>
      <w:r w:rsidR="00CF67D0" w:rsidRPr="006A5226">
        <w:rPr>
          <w:rFonts w:ascii="標楷體" w:eastAsia="標楷體" w:hAnsi="標楷體"/>
          <w:sz w:val="28"/>
        </w:rPr>
        <w:t>。</w:t>
      </w:r>
    </w:p>
    <w:p w14:paraId="6FDD9D11" w14:textId="0CF74AB1" w:rsidR="00B01235" w:rsidRPr="006A5226" w:rsidRDefault="003B0FAB" w:rsidP="0072440C">
      <w:pPr>
        <w:tabs>
          <w:tab w:val="left" w:pos="6360"/>
          <w:tab w:val="left" w:pos="7740"/>
        </w:tabs>
        <w:snapToGrid w:val="0"/>
        <w:spacing w:line="440" w:lineRule="exact"/>
        <w:ind w:leftChars="294" w:left="1554" w:rightChars="28" w:right="67" w:hangingChars="303" w:hanging="848"/>
        <w:jc w:val="both"/>
        <w:rPr>
          <w:sz w:val="16"/>
        </w:rPr>
      </w:pPr>
      <w:r w:rsidRPr="006A5226">
        <w:rPr>
          <w:rFonts w:ascii="標楷體" w:eastAsia="標楷體" w:hAnsi="標楷體" w:hint="eastAsia"/>
          <w:sz w:val="28"/>
        </w:rPr>
        <w:t>（二）</w:t>
      </w:r>
      <w:r w:rsidR="006F093A" w:rsidRPr="006A5226">
        <w:rPr>
          <w:rFonts w:ascii="標楷體" w:eastAsia="標楷體" w:hAnsi="標楷體"/>
          <w:b/>
          <w:sz w:val="28"/>
        </w:rPr>
        <w:t>廠商需自備電腦</w:t>
      </w:r>
      <w:r w:rsidR="006F093A" w:rsidRPr="006A5226">
        <w:rPr>
          <w:rFonts w:ascii="標楷體" w:eastAsia="標楷體" w:hAnsi="標楷體"/>
          <w:sz w:val="28"/>
        </w:rPr>
        <w:t>，並依序安裝供簡報使用，</w:t>
      </w:r>
      <w:r w:rsidR="00BA27D1" w:rsidRPr="006A5226">
        <w:rPr>
          <w:rFonts w:ascii="標楷體" w:eastAsia="標楷體" w:hAnsi="標楷體"/>
          <w:sz w:val="28"/>
        </w:rPr>
        <w:t>本館提供投影機、螢幕供廠商使用。</w:t>
      </w:r>
      <w:permEnd w:id="1544880553"/>
    </w:p>
    <w:sectPr w:rsidR="00B01235" w:rsidRPr="006A5226" w:rsidSect="008C64AE">
      <w:footerReference w:type="even" r:id="rId7"/>
      <w:footerReference w:type="default" r:id="rId8"/>
      <w:pgSz w:w="11906" w:h="16838" w:code="9"/>
      <w:pgMar w:top="1139" w:right="1134" w:bottom="737" w:left="1134" w:header="851" w:footer="624" w:gutter="0"/>
      <w:pgNumType w:start="1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86F12" w14:textId="77777777" w:rsidR="0035541E" w:rsidRDefault="0035541E">
      <w:r>
        <w:separator/>
      </w:r>
    </w:p>
  </w:endnote>
  <w:endnote w:type="continuationSeparator" w:id="0">
    <w:p w14:paraId="00A877E4" w14:textId="77777777" w:rsidR="0035541E" w:rsidRDefault="00355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B7775" w14:textId="77777777" w:rsidR="00B01235" w:rsidRDefault="00B0123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A2293C1" w14:textId="77777777" w:rsidR="00B01235" w:rsidRDefault="00B0123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F1CF7" w14:textId="77777777" w:rsidR="00B01235" w:rsidRDefault="00B0123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167EF">
      <w:rPr>
        <w:rStyle w:val="a5"/>
        <w:noProof/>
      </w:rPr>
      <w:t>2</w:t>
    </w:r>
    <w:r>
      <w:rPr>
        <w:rStyle w:val="a5"/>
      </w:rPr>
      <w:fldChar w:fldCharType="end"/>
    </w:r>
  </w:p>
  <w:p w14:paraId="2D26F45E" w14:textId="77777777" w:rsidR="00B01235" w:rsidRDefault="00B01235">
    <w:pPr>
      <w:pStyle w:val="a4"/>
      <w:framePr w:wrap="around" w:vAnchor="text" w:hAnchor="margin" w:xAlign="right" w:y="1"/>
      <w:rPr>
        <w:rStyle w:val="a5"/>
      </w:rPr>
    </w:pPr>
  </w:p>
  <w:p w14:paraId="4A797C50" w14:textId="77777777" w:rsidR="00B01235" w:rsidRDefault="00B01235">
    <w:pPr>
      <w:pStyle w:val="a4"/>
      <w:framePr w:wrap="around" w:vAnchor="text" w:hAnchor="margin" w:xAlign="center" w:y="1"/>
      <w:ind w:right="360"/>
      <w:rPr>
        <w:rStyle w:val="a5"/>
      </w:rPr>
    </w:pPr>
  </w:p>
  <w:p w14:paraId="31A2E274" w14:textId="77777777" w:rsidR="00B01235" w:rsidRDefault="00B0123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7DBA4" w14:textId="77777777" w:rsidR="0035541E" w:rsidRDefault="0035541E">
      <w:r>
        <w:separator/>
      </w:r>
    </w:p>
  </w:footnote>
  <w:footnote w:type="continuationSeparator" w:id="0">
    <w:p w14:paraId="4DFB1E02" w14:textId="77777777" w:rsidR="0035541E" w:rsidRDefault="00355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 w15:restartNumberingAfterBreak="0">
    <w:nsid w:val="00462564"/>
    <w:multiLevelType w:val="hybridMultilevel"/>
    <w:tmpl w:val="6B9A64DC"/>
    <w:lvl w:ilvl="0" w:tplc="73D8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9907D72"/>
    <w:multiLevelType w:val="hybridMultilevel"/>
    <w:tmpl w:val="A6769732"/>
    <w:lvl w:ilvl="0" w:tplc="06704A90">
      <w:start w:val="1"/>
      <w:numFmt w:val="taiwaneseCountingThousand"/>
      <w:lvlText w:val="（%1）"/>
      <w:lvlJc w:val="left"/>
      <w:pPr>
        <w:ind w:left="1336" w:hanging="480"/>
      </w:pPr>
      <w:rPr>
        <w:rFonts w:hint="default"/>
        <w:b w:val="0"/>
        <w:i w:val="0"/>
        <w:sz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816" w:hanging="480"/>
      </w:pPr>
    </w:lvl>
    <w:lvl w:ilvl="2" w:tplc="0409001B" w:tentative="1">
      <w:start w:val="1"/>
      <w:numFmt w:val="lowerRoman"/>
      <w:lvlText w:val="%3."/>
      <w:lvlJc w:val="right"/>
      <w:pPr>
        <w:ind w:left="2296" w:hanging="480"/>
      </w:pPr>
    </w:lvl>
    <w:lvl w:ilvl="3" w:tplc="0409000F" w:tentative="1">
      <w:start w:val="1"/>
      <w:numFmt w:val="decimal"/>
      <w:lvlText w:val="%4."/>
      <w:lvlJc w:val="left"/>
      <w:pPr>
        <w:ind w:left="27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6" w:hanging="480"/>
      </w:pPr>
    </w:lvl>
    <w:lvl w:ilvl="5" w:tplc="0409001B" w:tentative="1">
      <w:start w:val="1"/>
      <w:numFmt w:val="lowerRoman"/>
      <w:lvlText w:val="%6."/>
      <w:lvlJc w:val="right"/>
      <w:pPr>
        <w:ind w:left="3736" w:hanging="480"/>
      </w:pPr>
    </w:lvl>
    <w:lvl w:ilvl="6" w:tplc="0409000F" w:tentative="1">
      <w:start w:val="1"/>
      <w:numFmt w:val="decimal"/>
      <w:lvlText w:val="%7."/>
      <w:lvlJc w:val="left"/>
      <w:pPr>
        <w:ind w:left="42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6" w:hanging="480"/>
      </w:pPr>
    </w:lvl>
    <w:lvl w:ilvl="8" w:tplc="0409001B" w:tentative="1">
      <w:start w:val="1"/>
      <w:numFmt w:val="lowerRoman"/>
      <w:lvlText w:val="%9."/>
      <w:lvlJc w:val="right"/>
      <w:pPr>
        <w:ind w:left="5176" w:hanging="480"/>
      </w:pPr>
    </w:lvl>
  </w:abstractNum>
  <w:abstractNum w:abstractNumId="3" w15:restartNumberingAfterBreak="0">
    <w:nsid w:val="0D0948F5"/>
    <w:multiLevelType w:val="hybridMultilevel"/>
    <w:tmpl w:val="59B04C50"/>
    <w:lvl w:ilvl="0" w:tplc="6764F0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069349A"/>
    <w:multiLevelType w:val="hybridMultilevel"/>
    <w:tmpl w:val="72409946"/>
    <w:lvl w:ilvl="0" w:tplc="B14C21C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65B4B19"/>
    <w:multiLevelType w:val="hybridMultilevel"/>
    <w:tmpl w:val="022E14F2"/>
    <w:lvl w:ilvl="0" w:tplc="6764F0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1A86575"/>
    <w:multiLevelType w:val="hybridMultilevel"/>
    <w:tmpl w:val="2696D176"/>
    <w:lvl w:ilvl="0" w:tplc="73D8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2606AD1"/>
    <w:multiLevelType w:val="hybridMultilevel"/>
    <w:tmpl w:val="35A6A254"/>
    <w:lvl w:ilvl="0" w:tplc="6764F0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721524C"/>
    <w:multiLevelType w:val="hybridMultilevel"/>
    <w:tmpl w:val="F1C25C86"/>
    <w:lvl w:ilvl="0" w:tplc="09CE9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ADC008B"/>
    <w:multiLevelType w:val="hybridMultilevel"/>
    <w:tmpl w:val="28384634"/>
    <w:lvl w:ilvl="0" w:tplc="A27ACAFA">
      <w:start w:val="1"/>
      <w:numFmt w:val="taiwaneseCountingThousand"/>
      <w:lvlText w:val="%1、"/>
      <w:lvlJc w:val="left"/>
      <w:pPr>
        <w:tabs>
          <w:tab w:val="num" w:pos="855"/>
        </w:tabs>
        <w:ind w:left="855" w:hanging="585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C045385"/>
    <w:multiLevelType w:val="hybridMultilevel"/>
    <w:tmpl w:val="A314BDB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E980D27"/>
    <w:multiLevelType w:val="hybridMultilevel"/>
    <w:tmpl w:val="8D927BDA"/>
    <w:lvl w:ilvl="0" w:tplc="A1A84B3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標楷體" w:eastAsia="標楷體"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12" w15:restartNumberingAfterBreak="0">
    <w:nsid w:val="45645C9D"/>
    <w:multiLevelType w:val="singleLevel"/>
    <w:tmpl w:val="0B2E650A"/>
    <w:lvl w:ilvl="0">
      <w:start w:val="1"/>
      <w:numFmt w:val="taiwaneseCountingThousand"/>
      <w:lvlText w:val="(%1)"/>
      <w:lvlJc w:val="left"/>
      <w:pPr>
        <w:tabs>
          <w:tab w:val="num" w:pos="1361"/>
        </w:tabs>
        <w:ind w:left="1361" w:hanging="681"/>
      </w:pPr>
      <w:rPr>
        <w:rFonts w:ascii="標楷體" w:eastAsia="標楷體" w:hint="eastAsia"/>
        <w:b w:val="0"/>
        <w:i w:val="0"/>
        <w:sz w:val="28"/>
      </w:rPr>
    </w:lvl>
  </w:abstractNum>
  <w:abstractNum w:abstractNumId="13" w15:restartNumberingAfterBreak="0">
    <w:nsid w:val="468C377B"/>
    <w:multiLevelType w:val="hybridMultilevel"/>
    <w:tmpl w:val="6C78D114"/>
    <w:lvl w:ilvl="0" w:tplc="73D8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6BC6964"/>
    <w:multiLevelType w:val="singleLevel"/>
    <w:tmpl w:val="A27ACAFA"/>
    <w:lvl w:ilvl="0">
      <w:start w:val="1"/>
      <w:numFmt w:val="taiwaneseCountingThousand"/>
      <w:lvlText w:val="%1、"/>
      <w:lvlJc w:val="left"/>
      <w:pPr>
        <w:tabs>
          <w:tab w:val="num" w:pos="855"/>
        </w:tabs>
        <w:ind w:left="855" w:hanging="585"/>
      </w:pPr>
      <w:rPr>
        <w:rFonts w:hint="eastAsia"/>
        <w:lang w:val="en-US"/>
      </w:rPr>
    </w:lvl>
  </w:abstractNum>
  <w:abstractNum w:abstractNumId="15" w15:restartNumberingAfterBreak="0">
    <w:nsid w:val="4AFF5A1F"/>
    <w:multiLevelType w:val="hybridMultilevel"/>
    <w:tmpl w:val="451CD91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C81289B"/>
    <w:multiLevelType w:val="singleLevel"/>
    <w:tmpl w:val="0B2E650A"/>
    <w:lvl w:ilvl="0">
      <w:start w:val="1"/>
      <w:numFmt w:val="taiwaneseCountingThousand"/>
      <w:lvlText w:val="(%1)"/>
      <w:lvlJc w:val="left"/>
      <w:pPr>
        <w:tabs>
          <w:tab w:val="num" w:pos="1361"/>
        </w:tabs>
        <w:ind w:left="1361" w:hanging="681"/>
      </w:pPr>
      <w:rPr>
        <w:rFonts w:ascii="標楷體" w:eastAsia="標楷體" w:hint="eastAsia"/>
        <w:b w:val="0"/>
        <w:i w:val="0"/>
        <w:sz w:val="28"/>
      </w:rPr>
    </w:lvl>
  </w:abstractNum>
  <w:abstractNum w:abstractNumId="17" w15:restartNumberingAfterBreak="0">
    <w:nsid w:val="514E753B"/>
    <w:multiLevelType w:val="hybridMultilevel"/>
    <w:tmpl w:val="C6B23A16"/>
    <w:lvl w:ilvl="0" w:tplc="73D8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1FC0779"/>
    <w:multiLevelType w:val="hybridMultilevel"/>
    <w:tmpl w:val="B5285708"/>
    <w:lvl w:ilvl="0" w:tplc="0B2E650A">
      <w:start w:val="1"/>
      <w:numFmt w:val="taiwaneseCountingThousand"/>
      <w:lvlText w:val="(%1)"/>
      <w:lvlJc w:val="left"/>
      <w:pPr>
        <w:tabs>
          <w:tab w:val="num" w:pos="1361"/>
        </w:tabs>
        <w:ind w:left="1361" w:hanging="681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AD0224E">
      <w:start w:val="1"/>
      <w:numFmt w:val="decimalFullWidth"/>
      <w:lvlText w:val="%3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6EC5CAF"/>
    <w:multiLevelType w:val="hybridMultilevel"/>
    <w:tmpl w:val="4A142E80"/>
    <w:lvl w:ilvl="0" w:tplc="6764F0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85D2C1A"/>
    <w:multiLevelType w:val="hybridMultilevel"/>
    <w:tmpl w:val="3AD8DD90"/>
    <w:lvl w:ilvl="0" w:tplc="73D8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A551774"/>
    <w:multiLevelType w:val="hybridMultilevel"/>
    <w:tmpl w:val="80DCD6B4"/>
    <w:lvl w:ilvl="0" w:tplc="33AE024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8AE01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48FD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FE6F1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B0299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14628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0A84A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8C1D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F2B1A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9086A"/>
    <w:multiLevelType w:val="hybridMultilevel"/>
    <w:tmpl w:val="08783592"/>
    <w:lvl w:ilvl="0" w:tplc="73D8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114551E"/>
    <w:multiLevelType w:val="hybridMultilevel"/>
    <w:tmpl w:val="2B6656E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C1D2D1B"/>
    <w:multiLevelType w:val="multilevel"/>
    <w:tmpl w:val="02FCFA02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5"/>
      <w:numFmt w:val="taiwaneseCountingThousand"/>
      <w:lvlText w:val="%3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3">
      <w:start w:val="1"/>
      <w:numFmt w:val="decimal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)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bullet"/>
      <w:lvlText w:val=""/>
      <w:lvlJc w:val="left"/>
      <w:pPr>
        <w:tabs>
          <w:tab w:val="num" w:pos="3260"/>
        </w:tabs>
        <w:ind w:left="3260" w:hanging="113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827"/>
        </w:tabs>
        <w:ind w:left="3827" w:hanging="1276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5" w15:restartNumberingAfterBreak="0">
    <w:nsid w:val="7E222216"/>
    <w:multiLevelType w:val="hybridMultilevel"/>
    <w:tmpl w:val="4C164202"/>
    <w:lvl w:ilvl="0" w:tplc="73AE61EE">
      <w:start w:val="1"/>
      <w:numFmt w:val="taiwaneseCountingThousand"/>
      <w:lvlText w:val="%1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num w:numId="1" w16cid:durableId="1513494487">
    <w:abstractNumId w:val="14"/>
  </w:num>
  <w:num w:numId="2" w16cid:durableId="916207905">
    <w:abstractNumId w:val="16"/>
  </w:num>
  <w:num w:numId="3" w16cid:durableId="2006274936">
    <w:abstractNumId w:val="12"/>
  </w:num>
  <w:num w:numId="4" w16cid:durableId="2023512407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5" w16cid:durableId="589436879">
    <w:abstractNumId w:val="24"/>
  </w:num>
  <w:num w:numId="6" w16cid:durableId="532767276">
    <w:abstractNumId w:val="6"/>
  </w:num>
  <w:num w:numId="7" w16cid:durableId="1843547475">
    <w:abstractNumId w:val="8"/>
  </w:num>
  <w:num w:numId="8" w16cid:durableId="1071848563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9" w16cid:durableId="667559418">
    <w:abstractNumId w:val="1"/>
  </w:num>
  <w:num w:numId="10" w16cid:durableId="563638578">
    <w:abstractNumId w:val="22"/>
  </w:num>
  <w:num w:numId="11" w16cid:durableId="1511942918">
    <w:abstractNumId w:val="17"/>
  </w:num>
  <w:num w:numId="12" w16cid:durableId="216867783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13" w16cid:durableId="816646742">
    <w:abstractNumId w:val="20"/>
  </w:num>
  <w:num w:numId="14" w16cid:durableId="1147428895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15" w16cid:durableId="1592271499">
    <w:abstractNumId w:val="13"/>
  </w:num>
  <w:num w:numId="16" w16cid:durableId="1603685736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17" w16cid:durableId="1695306757">
    <w:abstractNumId w:val="19"/>
  </w:num>
  <w:num w:numId="18" w16cid:durableId="2037533439">
    <w:abstractNumId w:val="7"/>
  </w:num>
  <w:num w:numId="19" w16cid:durableId="1592470139">
    <w:abstractNumId w:val="3"/>
  </w:num>
  <w:num w:numId="20" w16cid:durableId="2088116069">
    <w:abstractNumId w:val="5"/>
  </w:num>
  <w:num w:numId="21" w16cid:durableId="328753890">
    <w:abstractNumId w:val="18"/>
  </w:num>
  <w:num w:numId="22" w16cid:durableId="840698409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23" w16cid:durableId="137963090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24" w16cid:durableId="1483348860">
    <w:abstractNumId w:val="11"/>
  </w:num>
  <w:num w:numId="25" w16cid:durableId="504588674">
    <w:abstractNumId w:val="23"/>
  </w:num>
  <w:num w:numId="26" w16cid:durableId="2133591742">
    <w:abstractNumId w:val="15"/>
  </w:num>
  <w:num w:numId="27" w16cid:durableId="1524785724">
    <w:abstractNumId w:val="10"/>
  </w:num>
  <w:num w:numId="28" w16cid:durableId="1392578551">
    <w:abstractNumId w:val="4"/>
  </w:num>
  <w:num w:numId="29" w16cid:durableId="742334142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30" w16cid:durableId="523835138">
    <w:abstractNumId w:val="25"/>
  </w:num>
  <w:num w:numId="31" w16cid:durableId="1806657510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32" w16cid:durableId="692221798">
    <w:abstractNumId w:val="9"/>
  </w:num>
  <w:num w:numId="33" w16cid:durableId="1643922086">
    <w:abstractNumId w:val="2"/>
  </w:num>
  <w:num w:numId="34" w16cid:durableId="36224751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0HHz9LK2u7qOvHIZFNgCDmz1sZHiYsSnzT5Nfwe07fTNX5l228AzaLqwBD6fFCegNnwM7O14JwFRT8gMJ2VUNA==" w:salt="WyOPxo8FEMvQnCtsSl2VTw==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C9"/>
    <w:rsid w:val="00001AFB"/>
    <w:rsid w:val="00012C02"/>
    <w:rsid w:val="00015902"/>
    <w:rsid w:val="00021D8B"/>
    <w:rsid w:val="00032478"/>
    <w:rsid w:val="00032E06"/>
    <w:rsid w:val="000334AF"/>
    <w:rsid w:val="0004163F"/>
    <w:rsid w:val="00042702"/>
    <w:rsid w:val="00042F7B"/>
    <w:rsid w:val="00043A05"/>
    <w:rsid w:val="00062CDB"/>
    <w:rsid w:val="000738B7"/>
    <w:rsid w:val="00081BE3"/>
    <w:rsid w:val="00084330"/>
    <w:rsid w:val="00087950"/>
    <w:rsid w:val="000964B7"/>
    <w:rsid w:val="000979FA"/>
    <w:rsid w:val="000A369C"/>
    <w:rsid w:val="000C46C4"/>
    <w:rsid w:val="000D39FD"/>
    <w:rsid w:val="000D700D"/>
    <w:rsid w:val="000D7E95"/>
    <w:rsid w:val="000E7437"/>
    <w:rsid w:val="00103A33"/>
    <w:rsid w:val="00111CD0"/>
    <w:rsid w:val="00124B88"/>
    <w:rsid w:val="00127ED1"/>
    <w:rsid w:val="00131593"/>
    <w:rsid w:val="001329F7"/>
    <w:rsid w:val="00135ECE"/>
    <w:rsid w:val="001429EE"/>
    <w:rsid w:val="00150827"/>
    <w:rsid w:val="00170C23"/>
    <w:rsid w:val="0017767B"/>
    <w:rsid w:val="00181D43"/>
    <w:rsid w:val="0019482B"/>
    <w:rsid w:val="001A1C14"/>
    <w:rsid w:val="001C3095"/>
    <w:rsid w:val="001C72B4"/>
    <w:rsid w:val="001D541C"/>
    <w:rsid w:val="001E1609"/>
    <w:rsid w:val="0020381C"/>
    <w:rsid w:val="0020788A"/>
    <w:rsid w:val="00211267"/>
    <w:rsid w:val="00213602"/>
    <w:rsid w:val="002143EA"/>
    <w:rsid w:val="002174CA"/>
    <w:rsid w:val="00220FB5"/>
    <w:rsid w:val="002249E8"/>
    <w:rsid w:val="002263B2"/>
    <w:rsid w:val="00227295"/>
    <w:rsid w:val="00233E90"/>
    <w:rsid w:val="002433D6"/>
    <w:rsid w:val="00243DFC"/>
    <w:rsid w:val="002449F3"/>
    <w:rsid w:val="00247DB1"/>
    <w:rsid w:val="00255267"/>
    <w:rsid w:val="002664DF"/>
    <w:rsid w:val="00280B93"/>
    <w:rsid w:val="00290026"/>
    <w:rsid w:val="002943E9"/>
    <w:rsid w:val="002A7267"/>
    <w:rsid w:val="002B7A8A"/>
    <w:rsid w:val="002C50B8"/>
    <w:rsid w:val="002E5312"/>
    <w:rsid w:val="002F7FB1"/>
    <w:rsid w:val="003036CF"/>
    <w:rsid w:val="0031358A"/>
    <w:rsid w:val="00314839"/>
    <w:rsid w:val="003161B9"/>
    <w:rsid w:val="00316C79"/>
    <w:rsid w:val="003204EC"/>
    <w:rsid w:val="00323DEA"/>
    <w:rsid w:val="00324817"/>
    <w:rsid w:val="00335A1E"/>
    <w:rsid w:val="00337782"/>
    <w:rsid w:val="0034326D"/>
    <w:rsid w:val="00343346"/>
    <w:rsid w:val="003460E1"/>
    <w:rsid w:val="0035314F"/>
    <w:rsid w:val="0035541E"/>
    <w:rsid w:val="00356D0B"/>
    <w:rsid w:val="00363779"/>
    <w:rsid w:val="00375EEE"/>
    <w:rsid w:val="003762A4"/>
    <w:rsid w:val="00377846"/>
    <w:rsid w:val="0038195D"/>
    <w:rsid w:val="00387D18"/>
    <w:rsid w:val="00396262"/>
    <w:rsid w:val="003A0232"/>
    <w:rsid w:val="003A3812"/>
    <w:rsid w:val="003B090A"/>
    <w:rsid w:val="003B0FAB"/>
    <w:rsid w:val="003C5FA8"/>
    <w:rsid w:val="003D3C49"/>
    <w:rsid w:val="003E6025"/>
    <w:rsid w:val="003E7F00"/>
    <w:rsid w:val="003F63D1"/>
    <w:rsid w:val="003F6E07"/>
    <w:rsid w:val="00414D63"/>
    <w:rsid w:val="00417E34"/>
    <w:rsid w:val="004210FD"/>
    <w:rsid w:val="00426731"/>
    <w:rsid w:val="00434EA0"/>
    <w:rsid w:val="00440218"/>
    <w:rsid w:val="00443F93"/>
    <w:rsid w:val="00445FD1"/>
    <w:rsid w:val="00461D3D"/>
    <w:rsid w:val="004747AE"/>
    <w:rsid w:val="004818AF"/>
    <w:rsid w:val="00485BEF"/>
    <w:rsid w:val="004A5479"/>
    <w:rsid w:val="004C0096"/>
    <w:rsid w:val="004D1E95"/>
    <w:rsid w:val="004D59DC"/>
    <w:rsid w:val="004E3F0C"/>
    <w:rsid w:val="004E52F8"/>
    <w:rsid w:val="004F1702"/>
    <w:rsid w:val="00507B2E"/>
    <w:rsid w:val="005104CC"/>
    <w:rsid w:val="00512CAA"/>
    <w:rsid w:val="0051415A"/>
    <w:rsid w:val="00515B09"/>
    <w:rsid w:val="00531AB1"/>
    <w:rsid w:val="0053574B"/>
    <w:rsid w:val="00535E6B"/>
    <w:rsid w:val="00540003"/>
    <w:rsid w:val="00572331"/>
    <w:rsid w:val="005802B8"/>
    <w:rsid w:val="00581EC9"/>
    <w:rsid w:val="0059111C"/>
    <w:rsid w:val="00592FFB"/>
    <w:rsid w:val="005A53AB"/>
    <w:rsid w:val="005B28EF"/>
    <w:rsid w:val="005B7614"/>
    <w:rsid w:val="005C180F"/>
    <w:rsid w:val="005C3E21"/>
    <w:rsid w:val="005D2FA9"/>
    <w:rsid w:val="00600224"/>
    <w:rsid w:val="00614AC1"/>
    <w:rsid w:val="00627AE2"/>
    <w:rsid w:val="00630B02"/>
    <w:rsid w:val="00631A03"/>
    <w:rsid w:val="00632BBE"/>
    <w:rsid w:val="00644A29"/>
    <w:rsid w:val="00655BA2"/>
    <w:rsid w:val="00657ADC"/>
    <w:rsid w:val="00657EDB"/>
    <w:rsid w:val="00661420"/>
    <w:rsid w:val="006A0D0B"/>
    <w:rsid w:val="006A1C1C"/>
    <w:rsid w:val="006A5226"/>
    <w:rsid w:val="006B706D"/>
    <w:rsid w:val="006D3550"/>
    <w:rsid w:val="006E0215"/>
    <w:rsid w:val="006F0493"/>
    <w:rsid w:val="006F093A"/>
    <w:rsid w:val="006F139C"/>
    <w:rsid w:val="006F5466"/>
    <w:rsid w:val="006F6F37"/>
    <w:rsid w:val="00710122"/>
    <w:rsid w:val="00712FF6"/>
    <w:rsid w:val="00713B2D"/>
    <w:rsid w:val="007235AB"/>
    <w:rsid w:val="0072440C"/>
    <w:rsid w:val="007337C4"/>
    <w:rsid w:val="00736901"/>
    <w:rsid w:val="00742643"/>
    <w:rsid w:val="00750B7C"/>
    <w:rsid w:val="00751A50"/>
    <w:rsid w:val="00751F91"/>
    <w:rsid w:val="007579B6"/>
    <w:rsid w:val="00762969"/>
    <w:rsid w:val="00764863"/>
    <w:rsid w:val="00765DD2"/>
    <w:rsid w:val="00782D9C"/>
    <w:rsid w:val="00786AC3"/>
    <w:rsid w:val="00790A8D"/>
    <w:rsid w:val="00793125"/>
    <w:rsid w:val="00797F65"/>
    <w:rsid w:val="007A3E22"/>
    <w:rsid w:val="007B3334"/>
    <w:rsid w:val="007C1931"/>
    <w:rsid w:val="007C3DD1"/>
    <w:rsid w:val="007C4BE9"/>
    <w:rsid w:val="007C5ECA"/>
    <w:rsid w:val="007D08A7"/>
    <w:rsid w:val="007E2A68"/>
    <w:rsid w:val="007E44DB"/>
    <w:rsid w:val="007F5FDC"/>
    <w:rsid w:val="00800212"/>
    <w:rsid w:val="00816FB2"/>
    <w:rsid w:val="00821489"/>
    <w:rsid w:val="0082162E"/>
    <w:rsid w:val="00822DA9"/>
    <w:rsid w:val="0082569B"/>
    <w:rsid w:val="008278A5"/>
    <w:rsid w:val="00831208"/>
    <w:rsid w:val="00834B5A"/>
    <w:rsid w:val="00835498"/>
    <w:rsid w:val="00836493"/>
    <w:rsid w:val="0084261B"/>
    <w:rsid w:val="008430AD"/>
    <w:rsid w:val="0084658F"/>
    <w:rsid w:val="00847C84"/>
    <w:rsid w:val="008663DA"/>
    <w:rsid w:val="0087166F"/>
    <w:rsid w:val="008716D5"/>
    <w:rsid w:val="00875286"/>
    <w:rsid w:val="00883320"/>
    <w:rsid w:val="00883888"/>
    <w:rsid w:val="00886AD5"/>
    <w:rsid w:val="00895BAA"/>
    <w:rsid w:val="008A2D9B"/>
    <w:rsid w:val="008B4523"/>
    <w:rsid w:val="008B768C"/>
    <w:rsid w:val="008C1B70"/>
    <w:rsid w:val="008C2501"/>
    <w:rsid w:val="008C2BFE"/>
    <w:rsid w:val="008C64AE"/>
    <w:rsid w:val="008D0A1C"/>
    <w:rsid w:val="008D0BBF"/>
    <w:rsid w:val="008D72A2"/>
    <w:rsid w:val="008E114F"/>
    <w:rsid w:val="008E1456"/>
    <w:rsid w:val="008E4889"/>
    <w:rsid w:val="008E5F19"/>
    <w:rsid w:val="008F6771"/>
    <w:rsid w:val="0090261A"/>
    <w:rsid w:val="00903539"/>
    <w:rsid w:val="0090507D"/>
    <w:rsid w:val="00910AE7"/>
    <w:rsid w:val="009165E0"/>
    <w:rsid w:val="00920EB6"/>
    <w:rsid w:val="00931A7A"/>
    <w:rsid w:val="009407F7"/>
    <w:rsid w:val="009519AD"/>
    <w:rsid w:val="00957C79"/>
    <w:rsid w:val="0096062F"/>
    <w:rsid w:val="00960C47"/>
    <w:rsid w:val="0096111F"/>
    <w:rsid w:val="00962E8D"/>
    <w:rsid w:val="00966461"/>
    <w:rsid w:val="009814A7"/>
    <w:rsid w:val="009856A8"/>
    <w:rsid w:val="00994617"/>
    <w:rsid w:val="00997C8E"/>
    <w:rsid w:val="009C19A5"/>
    <w:rsid w:val="009C1AF4"/>
    <w:rsid w:val="009D564B"/>
    <w:rsid w:val="009E20C3"/>
    <w:rsid w:val="009F2A54"/>
    <w:rsid w:val="00A000BC"/>
    <w:rsid w:val="00A03495"/>
    <w:rsid w:val="00A150A4"/>
    <w:rsid w:val="00A24133"/>
    <w:rsid w:val="00A24142"/>
    <w:rsid w:val="00A2459F"/>
    <w:rsid w:val="00A25435"/>
    <w:rsid w:val="00A3116F"/>
    <w:rsid w:val="00A474E5"/>
    <w:rsid w:val="00A507FA"/>
    <w:rsid w:val="00A61983"/>
    <w:rsid w:val="00A67687"/>
    <w:rsid w:val="00A71D4D"/>
    <w:rsid w:val="00A71EFE"/>
    <w:rsid w:val="00A86258"/>
    <w:rsid w:val="00A914E0"/>
    <w:rsid w:val="00A937EA"/>
    <w:rsid w:val="00A941A2"/>
    <w:rsid w:val="00A95E32"/>
    <w:rsid w:val="00A97E4E"/>
    <w:rsid w:val="00AA033E"/>
    <w:rsid w:val="00AA2281"/>
    <w:rsid w:val="00AA509D"/>
    <w:rsid w:val="00AA72A5"/>
    <w:rsid w:val="00AB0BAB"/>
    <w:rsid w:val="00AB100B"/>
    <w:rsid w:val="00AB300A"/>
    <w:rsid w:val="00AB59B5"/>
    <w:rsid w:val="00AD280B"/>
    <w:rsid w:val="00AE1AA6"/>
    <w:rsid w:val="00AE46E8"/>
    <w:rsid w:val="00AF0321"/>
    <w:rsid w:val="00AF4D0F"/>
    <w:rsid w:val="00AF54B0"/>
    <w:rsid w:val="00B01235"/>
    <w:rsid w:val="00B02DE0"/>
    <w:rsid w:val="00B35C31"/>
    <w:rsid w:val="00B65B2B"/>
    <w:rsid w:val="00B858DC"/>
    <w:rsid w:val="00B95D26"/>
    <w:rsid w:val="00BA1002"/>
    <w:rsid w:val="00BA1BAD"/>
    <w:rsid w:val="00BA27D1"/>
    <w:rsid w:val="00BA2A35"/>
    <w:rsid w:val="00BA4105"/>
    <w:rsid w:val="00BA799E"/>
    <w:rsid w:val="00BB2FBA"/>
    <w:rsid w:val="00BC3108"/>
    <w:rsid w:val="00BF3F9A"/>
    <w:rsid w:val="00C01FE8"/>
    <w:rsid w:val="00C05330"/>
    <w:rsid w:val="00C05B74"/>
    <w:rsid w:val="00C10AB0"/>
    <w:rsid w:val="00C118DE"/>
    <w:rsid w:val="00C167EF"/>
    <w:rsid w:val="00C23FBF"/>
    <w:rsid w:val="00C4319A"/>
    <w:rsid w:val="00C4388E"/>
    <w:rsid w:val="00C43C94"/>
    <w:rsid w:val="00C6215C"/>
    <w:rsid w:val="00C66BF8"/>
    <w:rsid w:val="00C717F2"/>
    <w:rsid w:val="00C81756"/>
    <w:rsid w:val="00C916AB"/>
    <w:rsid w:val="00CB7C1A"/>
    <w:rsid w:val="00CD7B48"/>
    <w:rsid w:val="00CE0D69"/>
    <w:rsid w:val="00CE5DDF"/>
    <w:rsid w:val="00CF67D0"/>
    <w:rsid w:val="00D034B4"/>
    <w:rsid w:val="00D254F0"/>
    <w:rsid w:val="00D25998"/>
    <w:rsid w:val="00D273C5"/>
    <w:rsid w:val="00D27D5C"/>
    <w:rsid w:val="00D3455A"/>
    <w:rsid w:val="00D45B76"/>
    <w:rsid w:val="00D46EA9"/>
    <w:rsid w:val="00D511BE"/>
    <w:rsid w:val="00D71136"/>
    <w:rsid w:val="00D72244"/>
    <w:rsid w:val="00D73868"/>
    <w:rsid w:val="00D82672"/>
    <w:rsid w:val="00DD0779"/>
    <w:rsid w:val="00DD4694"/>
    <w:rsid w:val="00DD4DAA"/>
    <w:rsid w:val="00DD7281"/>
    <w:rsid w:val="00DE0C17"/>
    <w:rsid w:val="00DF5B1C"/>
    <w:rsid w:val="00E11CDD"/>
    <w:rsid w:val="00E13A86"/>
    <w:rsid w:val="00E16002"/>
    <w:rsid w:val="00E17A3E"/>
    <w:rsid w:val="00E453A7"/>
    <w:rsid w:val="00E4686C"/>
    <w:rsid w:val="00E51747"/>
    <w:rsid w:val="00E56604"/>
    <w:rsid w:val="00E7428E"/>
    <w:rsid w:val="00E838FB"/>
    <w:rsid w:val="00E84755"/>
    <w:rsid w:val="00EA18DA"/>
    <w:rsid w:val="00EB7DE7"/>
    <w:rsid w:val="00EC4B26"/>
    <w:rsid w:val="00EE100E"/>
    <w:rsid w:val="00EE11A6"/>
    <w:rsid w:val="00EE2A7C"/>
    <w:rsid w:val="00EE4B4C"/>
    <w:rsid w:val="00F031A5"/>
    <w:rsid w:val="00F116CA"/>
    <w:rsid w:val="00F23221"/>
    <w:rsid w:val="00F2357D"/>
    <w:rsid w:val="00F26E6F"/>
    <w:rsid w:val="00F354C9"/>
    <w:rsid w:val="00F3677F"/>
    <w:rsid w:val="00F4757D"/>
    <w:rsid w:val="00F51092"/>
    <w:rsid w:val="00F63322"/>
    <w:rsid w:val="00F64D87"/>
    <w:rsid w:val="00F66638"/>
    <w:rsid w:val="00F66B41"/>
    <w:rsid w:val="00F702AC"/>
    <w:rsid w:val="00F7161C"/>
    <w:rsid w:val="00F760B6"/>
    <w:rsid w:val="00F779C0"/>
    <w:rsid w:val="00F8284E"/>
    <w:rsid w:val="00F97F54"/>
    <w:rsid w:val="00FA5D26"/>
    <w:rsid w:val="00FA74BE"/>
    <w:rsid w:val="00FB2B1C"/>
    <w:rsid w:val="00FE4122"/>
    <w:rsid w:val="00FE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357214"/>
  <w15:chartTrackingRefBased/>
  <w15:docId w15:val="{82852D65-CEE6-4EB6-ABDE-F10BEDC0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paragraph" w:styleId="5">
    <w:name w:val="heading 5"/>
    <w:basedOn w:val="a0"/>
    <w:next w:val="a0"/>
    <w:qFormat/>
    <w:rsid w:val="00FA5D26"/>
    <w:pPr>
      <w:keepNext/>
      <w:spacing w:line="720" w:lineRule="auto"/>
      <w:ind w:left="425"/>
      <w:outlineLvl w:val="4"/>
    </w:pPr>
    <w:rPr>
      <w:rFonts w:ascii="Arial" w:hAnsi="Arial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pPr>
      <w:tabs>
        <w:tab w:val="center" w:pos="4153"/>
        <w:tab w:val="right" w:pos="8306"/>
      </w:tabs>
      <w:snapToGrid w:val="0"/>
      <w:jc w:val="both"/>
    </w:pPr>
    <w:rPr>
      <w:rFonts w:eastAsia="標楷體"/>
      <w:sz w:val="20"/>
      <w:szCs w:val="20"/>
    </w:rPr>
  </w:style>
  <w:style w:type="character" w:styleId="a5">
    <w:name w:val="page number"/>
    <w:basedOn w:val="a1"/>
  </w:style>
  <w:style w:type="paragraph" w:customStyle="1" w:styleId="1">
    <w:name w:val="純文字1"/>
    <w:basedOn w:val="a0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6">
    <w:name w:val="Body Text Indent"/>
    <w:basedOn w:val="a0"/>
    <w:pPr>
      <w:snapToGrid w:val="0"/>
      <w:spacing w:after="120" w:line="480" w:lineRule="exact"/>
      <w:ind w:left="680" w:firstLine="680"/>
    </w:pPr>
    <w:rPr>
      <w:rFonts w:eastAsia="標楷體"/>
    </w:rPr>
  </w:style>
  <w:style w:type="paragraph" w:customStyle="1" w:styleId="a">
    <w:name w:val="一"/>
    <w:pPr>
      <w:numPr>
        <w:numId w:val="4"/>
      </w:numPr>
      <w:tabs>
        <w:tab w:val="left" w:pos="0"/>
      </w:tabs>
      <w:snapToGrid w:val="0"/>
      <w:spacing w:before="120" w:after="120" w:line="500" w:lineRule="exact"/>
    </w:pPr>
    <w:rPr>
      <w:rFonts w:eastAsia="雅真中楷"/>
      <w:sz w:val="28"/>
    </w:rPr>
  </w:style>
  <w:style w:type="paragraph" w:styleId="a7">
    <w:name w:val="Salutation"/>
    <w:basedOn w:val="a0"/>
    <w:next w:val="a0"/>
    <w:rPr>
      <w:rFonts w:ascii="標楷體" w:eastAsia="標楷體" w:hAnsi="標楷體"/>
      <w:color w:val="000000"/>
      <w:sz w:val="20"/>
      <w:szCs w:val="20"/>
    </w:rPr>
  </w:style>
  <w:style w:type="paragraph" w:styleId="a8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9">
    <w:name w:val="標題二內文"/>
    <w:rsid w:val="00F702AC"/>
    <w:pPr>
      <w:widowControl w:val="0"/>
      <w:autoSpaceDN w:val="0"/>
      <w:snapToGrid w:val="0"/>
      <w:spacing w:line="360" w:lineRule="auto"/>
      <w:ind w:leftChars="360" w:left="1008" w:firstLineChars="200" w:firstLine="560"/>
    </w:pPr>
    <w:rPr>
      <w:rFonts w:eastAsia="標楷體"/>
      <w:bCs/>
      <w:color w:val="000000"/>
      <w:kern w:val="2"/>
      <w:sz w:val="28"/>
      <w:szCs w:val="48"/>
    </w:rPr>
  </w:style>
  <w:style w:type="paragraph" w:customStyle="1" w:styleId="aa">
    <w:name w:val="標題五內文"/>
    <w:basedOn w:val="5"/>
    <w:rsid w:val="00FA5D26"/>
    <w:pPr>
      <w:keepNext w:val="0"/>
      <w:snapToGrid w:val="0"/>
      <w:spacing w:before="100" w:beforeAutospacing="1" w:after="100" w:afterAutospacing="1" w:line="240" w:lineRule="auto"/>
      <w:ind w:leftChars="975" w:left="2730" w:firstLineChars="205" w:firstLine="574"/>
    </w:pPr>
    <w:rPr>
      <w:rFonts w:ascii="Times New Roman" w:eastAsia="標楷體" w:hAnsi="Times New Roman"/>
      <w:b w:val="0"/>
      <w:color w:val="000000"/>
      <w:sz w:val="28"/>
    </w:rPr>
  </w:style>
  <w:style w:type="paragraph" w:styleId="ab">
    <w:name w:val="Balloon Text"/>
    <w:basedOn w:val="a0"/>
    <w:semiHidden/>
    <w:rsid w:val="00E56604"/>
    <w:rPr>
      <w:rFonts w:ascii="Arial" w:hAnsi="Arial"/>
      <w:sz w:val="18"/>
      <w:szCs w:val="18"/>
    </w:rPr>
  </w:style>
  <w:style w:type="table" w:styleId="ac">
    <w:name w:val="Table Grid"/>
    <w:basedOn w:val="a2"/>
    <w:rsid w:val="00E5660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0"/>
    <w:uiPriority w:val="34"/>
    <w:qFormat/>
    <w:rsid w:val="004747AE"/>
    <w:pPr>
      <w:widowControl/>
      <w:ind w:leftChars="200" w:left="480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006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7.&#32156;&#35215;&#31649;&#29702;&#37096;\&#25505;&#36092;(&#26376;&#20185;)\0.&#36969;&#29992;&#27861;&#20154;&#25505;&#36092;&#35215;&#31456;\3.&#35413;&#20998;&#29992;&#25991;&#20214;-&#35215;&#31456;\1&#35413;&#23529;&#38920;&#30693;-&#35215;&#31456;-&#26368;&#26377;&#21033;&#27161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5C9B2633A847FE9DDD6E458E00950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F7E9A10-9077-434F-8463-416975AD7C44}"/>
      </w:docPartPr>
      <w:docPartBody>
        <w:p w:rsidR="003A7D1D" w:rsidRDefault="008962E2" w:rsidP="008962E2">
          <w:pPr>
            <w:pStyle w:val="3B5C9B2633A847FE9DDD6E458E00950E"/>
          </w:pPr>
          <w:r w:rsidRPr="005635C3">
            <w:rPr>
              <w:rStyle w:val="a3"/>
              <w:rFonts w:hint="eastAsia"/>
            </w:rPr>
            <w:t>按一下或點選這裡以輸入文字。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2E2"/>
    <w:rsid w:val="00020F5A"/>
    <w:rsid w:val="00316DE6"/>
    <w:rsid w:val="00326385"/>
    <w:rsid w:val="003A7D1D"/>
    <w:rsid w:val="0054151B"/>
    <w:rsid w:val="00627AE2"/>
    <w:rsid w:val="008962E2"/>
    <w:rsid w:val="008D72A2"/>
    <w:rsid w:val="00C118DE"/>
    <w:rsid w:val="00CE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62E2"/>
    <w:rPr>
      <w:color w:val="666666"/>
    </w:rPr>
  </w:style>
  <w:style w:type="paragraph" w:customStyle="1" w:styleId="3B5C9B2633A847FE9DDD6E458E00950E">
    <w:name w:val="3B5C9B2633A847FE9DDD6E458E00950E"/>
    <w:rsid w:val="008962E2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1評審須知-規章-最有利標.dot</Template>
  <TotalTime>9</TotalTime>
  <Pages>2</Pages>
  <Words>171</Words>
  <Characters>977</Characters>
  <Application>Microsoft Office Word</Application>
  <DocSecurity>8</DocSecurity>
  <Lines>8</Lines>
  <Paragraphs>2</Paragraphs>
  <ScaleCrop>false</ScaleCrop>
  <Company>PCC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🎈 m</cp:lastModifiedBy>
  <cp:revision>7</cp:revision>
  <cp:lastPrinted>2026-08-03T02:48:00Z</cp:lastPrinted>
  <dcterms:created xsi:type="dcterms:W3CDTF">2026-08-03T02:41:00Z</dcterms:created>
  <dcterms:modified xsi:type="dcterms:W3CDTF">2026-08-05T00:05:00Z</dcterms:modified>
</cp:coreProperties>
</file>